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569" w:rsidRDefault="00D97569" w:rsidP="00B56182">
      <w:pPr>
        <w:spacing w:after="0" w:line="240" w:lineRule="auto"/>
        <w:outlineLvl w:val="3"/>
        <w:rPr>
          <w:rFonts w:eastAsia="Times New Roman"/>
          <w:b/>
          <w:bCs/>
          <w:sz w:val="24"/>
          <w:szCs w:val="24"/>
          <w:lang w:val="fr-CA" w:eastAsia="ru-RU"/>
        </w:rPr>
      </w:pPr>
    </w:p>
    <w:p w:rsidR="00D97569" w:rsidRDefault="00D97569" w:rsidP="00B56182">
      <w:pPr>
        <w:spacing w:after="0" w:line="240" w:lineRule="auto"/>
        <w:outlineLvl w:val="3"/>
        <w:rPr>
          <w:rFonts w:eastAsia="Times New Roman"/>
          <w:b/>
          <w:bCs/>
          <w:sz w:val="24"/>
          <w:szCs w:val="24"/>
          <w:lang w:val="fr-CA" w:eastAsia="ru-RU"/>
        </w:rPr>
      </w:pPr>
    </w:p>
    <w:p w:rsidR="00D97569" w:rsidRPr="008F3C39" w:rsidRDefault="00D97569" w:rsidP="00D97569">
      <w:pPr>
        <w:spacing w:after="0" w:line="240" w:lineRule="auto"/>
        <w:jc w:val="center"/>
        <w:outlineLvl w:val="3"/>
        <w:rPr>
          <w:sz w:val="24"/>
          <w:szCs w:val="24"/>
          <w:lang w:val="ro-RO"/>
        </w:rPr>
      </w:pPr>
      <w:r w:rsidRPr="008F3C39">
        <w:rPr>
          <w:b/>
          <w:bCs/>
          <w:sz w:val="24"/>
          <w:szCs w:val="24"/>
          <w:lang w:val="en-US"/>
        </w:rPr>
        <w:t xml:space="preserve">A N U N Ţ </w:t>
      </w:r>
      <w:r w:rsidRPr="008F3C39">
        <w:rPr>
          <w:b/>
          <w:bCs/>
          <w:sz w:val="24"/>
          <w:szCs w:val="24"/>
          <w:lang w:val="en-US"/>
        </w:rPr>
        <w:br/>
      </w:r>
      <w:r w:rsidRPr="008F3C39">
        <w:rPr>
          <w:bCs/>
          <w:sz w:val="24"/>
          <w:szCs w:val="24"/>
          <w:lang w:val="en-US"/>
        </w:rPr>
        <w:t xml:space="preserve">cu </w:t>
      </w:r>
      <w:proofErr w:type="spellStart"/>
      <w:r w:rsidRPr="008F3C39">
        <w:rPr>
          <w:bCs/>
          <w:sz w:val="24"/>
          <w:szCs w:val="24"/>
          <w:lang w:val="en-US"/>
        </w:rPr>
        <w:t>privire</w:t>
      </w:r>
      <w:proofErr w:type="spellEnd"/>
      <w:r w:rsidRPr="008F3C39">
        <w:rPr>
          <w:bCs/>
          <w:sz w:val="24"/>
          <w:szCs w:val="24"/>
          <w:lang w:val="en-US"/>
        </w:rPr>
        <w:t xml:space="preserve"> la </w:t>
      </w:r>
      <w:proofErr w:type="spellStart"/>
      <w:r w:rsidRPr="008F3C39">
        <w:rPr>
          <w:bCs/>
          <w:sz w:val="24"/>
          <w:szCs w:val="24"/>
          <w:lang w:val="en-US"/>
        </w:rPr>
        <w:t>desfăşurarea</w:t>
      </w:r>
      <w:proofErr w:type="spellEnd"/>
      <w:r w:rsidRPr="008F3C39">
        <w:rPr>
          <w:bCs/>
          <w:sz w:val="24"/>
          <w:szCs w:val="24"/>
          <w:lang w:val="en-US"/>
        </w:rPr>
        <w:t xml:space="preserve"> </w:t>
      </w:r>
      <w:proofErr w:type="spellStart"/>
      <w:r w:rsidRPr="008F3C39">
        <w:rPr>
          <w:bCs/>
          <w:sz w:val="24"/>
          <w:szCs w:val="24"/>
          <w:lang w:val="en-US"/>
        </w:rPr>
        <w:t>concursului</w:t>
      </w:r>
      <w:proofErr w:type="spellEnd"/>
      <w:r w:rsidRPr="008F3C39">
        <w:rPr>
          <w:bCs/>
          <w:sz w:val="24"/>
          <w:szCs w:val="24"/>
          <w:lang w:val="en-US"/>
        </w:rPr>
        <w:t xml:space="preserve"> </w:t>
      </w:r>
      <w:proofErr w:type="spellStart"/>
      <w:r w:rsidRPr="008F3C39">
        <w:rPr>
          <w:bCs/>
          <w:sz w:val="24"/>
          <w:szCs w:val="24"/>
          <w:lang w:val="en-US"/>
        </w:rPr>
        <w:t>privind</w:t>
      </w:r>
      <w:proofErr w:type="spellEnd"/>
      <w:r w:rsidRPr="008F3C39">
        <w:rPr>
          <w:bCs/>
          <w:sz w:val="24"/>
          <w:szCs w:val="24"/>
          <w:lang w:val="en-US"/>
        </w:rPr>
        <w:t xml:space="preserve"> </w:t>
      </w:r>
      <w:proofErr w:type="spellStart"/>
      <w:r w:rsidRPr="008F3C39">
        <w:rPr>
          <w:bCs/>
          <w:sz w:val="24"/>
          <w:szCs w:val="24"/>
          <w:lang w:val="en-US"/>
        </w:rPr>
        <w:t>ocuparea</w:t>
      </w:r>
      <w:proofErr w:type="spellEnd"/>
      <w:r w:rsidRPr="008F3C39">
        <w:rPr>
          <w:bCs/>
          <w:sz w:val="24"/>
          <w:szCs w:val="24"/>
          <w:lang w:val="en-US"/>
        </w:rPr>
        <w:t xml:space="preserve"> </w:t>
      </w:r>
      <w:proofErr w:type="spellStart"/>
      <w:r w:rsidRPr="008F3C39">
        <w:rPr>
          <w:rFonts w:hint="eastAsia"/>
          <w:sz w:val="24"/>
          <w:szCs w:val="24"/>
          <w:lang w:val="en-US"/>
        </w:rPr>
        <w:t>funcţiei</w:t>
      </w:r>
      <w:proofErr w:type="spellEnd"/>
      <w:r w:rsidRPr="008F3C39">
        <w:rPr>
          <w:rFonts w:hint="eastAsia"/>
          <w:sz w:val="24"/>
          <w:szCs w:val="24"/>
          <w:lang w:val="en-US"/>
        </w:rPr>
        <w:t xml:space="preserve"> de </w:t>
      </w:r>
      <w:r w:rsidRPr="008F3C39">
        <w:rPr>
          <w:sz w:val="24"/>
          <w:szCs w:val="24"/>
          <w:lang w:val="en-US"/>
        </w:rPr>
        <w:t xml:space="preserve">director al </w:t>
      </w:r>
      <w:proofErr w:type="spellStart"/>
      <w:r w:rsidRPr="008F3C39">
        <w:rPr>
          <w:sz w:val="24"/>
          <w:szCs w:val="24"/>
          <w:lang w:val="ro-RO"/>
        </w:rPr>
        <w:t>Instituţi</w:t>
      </w:r>
      <w:r w:rsidRPr="008F3C39">
        <w:rPr>
          <w:sz w:val="24"/>
          <w:szCs w:val="24"/>
          <w:lang w:val="ro-RO"/>
        </w:rPr>
        <w:t>ei</w:t>
      </w:r>
      <w:proofErr w:type="spellEnd"/>
      <w:r w:rsidRPr="008F3C39">
        <w:rPr>
          <w:sz w:val="24"/>
          <w:szCs w:val="24"/>
          <w:lang w:val="ro-RO"/>
        </w:rPr>
        <w:t xml:space="preserve"> public</w:t>
      </w:r>
      <w:r w:rsidRPr="008F3C39">
        <w:rPr>
          <w:sz w:val="24"/>
          <w:szCs w:val="24"/>
          <w:lang w:val="ro-RO"/>
        </w:rPr>
        <w:t>e</w:t>
      </w:r>
      <w:r w:rsidRPr="008F3C39">
        <w:rPr>
          <w:sz w:val="24"/>
          <w:szCs w:val="24"/>
          <w:lang w:val="ro-RO"/>
        </w:rPr>
        <w:t xml:space="preserve"> „Serviciul </w:t>
      </w:r>
      <w:proofErr w:type="spellStart"/>
      <w:r w:rsidRPr="008F3C39">
        <w:rPr>
          <w:sz w:val="24"/>
          <w:szCs w:val="24"/>
          <w:lang w:val="ro-RO"/>
        </w:rPr>
        <w:t>Naţional</w:t>
      </w:r>
      <w:proofErr w:type="spellEnd"/>
      <w:r w:rsidRPr="008F3C39">
        <w:rPr>
          <w:sz w:val="24"/>
          <w:szCs w:val="24"/>
          <w:lang w:val="ro-RO"/>
        </w:rPr>
        <w:t xml:space="preserve"> de Manag</w:t>
      </w:r>
      <w:bookmarkStart w:id="0" w:name="_GoBack"/>
      <w:bookmarkEnd w:id="0"/>
      <w:r w:rsidRPr="008F3C39">
        <w:rPr>
          <w:sz w:val="24"/>
          <w:szCs w:val="24"/>
          <w:lang w:val="ro-RO"/>
        </w:rPr>
        <w:t>ement al Frecvenţelor Radio şi Securităţii Cibernetice”</w:t>
      </w:r>
    </w:p>
    <w:p w:rsidR="00D97569" w:rsidRDefault="00D97569" w:rsidP="00B56182">
      <w:pPr>
        <w:spacing w:after="0" w:line="240" w:lineRule="auto"/>
        <w:outlineLvl w:val="3"/>
        <w:rPr>
          <w:rFonts w:eastAsia="Times New Roman"/>
          <w:b/>
          <w:bCs/>
          <w:sz w:val="24"/>
          <w:szCs w:val="24"/>
          <w:lang w:val="fr-CA" w:eastAsia="ru-RU"/>
        </w:rPr>
      </w:pPr>
    </w:p>
    <w:p w:rsidR="00C465EF" w:rsidRPr="00F22168" w:rsidRDefault="00092674" w:rsidP="00B56182">
      <w:pPr>
        <w:spacing w:after="0" w:line="240" w:lineRule="auto"/>
        <w:outlineLvl w:val="3"/>
        <w:rPr>
          <w:rFonts w:eastAsia="Times New Roman"/>
          <w:b/>
          <w:bCs/>
          <w:sz w:val="24"/>
          <w:szCs w:val="24"/>
          <w:lang w:val="fr-CA" w:eastAsia="ru-RU"/>
        </w:rPr>
      </w:pPr>
      <w:proofErr w:type="spellStart"/>
      <w:r w:rsidRPr="00F22168">
        <w:rPr>
          <w:rFonts w:eastAsia="Times New Roman"/>
          <w:b/>
          <w:bCs/>
          <w:sz w:val="24"/>
          <w:szCs w:val="24"/>
          <w:lang w:val="fr-CA" w:eastAsia="ru-RU"/>
        </w:rPr>
        <w:t>Informaţ</w:t>
      </w:r>
      <w:r w:rsidR="00C465EF" w:rsidRPr="00F22168">
        <w:rPr>
          <w:rFonts w:eastAsia="Times New Roman"/>
          <w:b/>
          <w:bCs/>
          <w:sz w:val="24"/>
          <w:szCs w:val="24"/>
          <w:lang w:val="fr-CA" w:eastAsia="ru-RU"/>
        </w:rPr>
        <w:t>ii</w:t>
      </w:r>
      <w:proofErr w:type="spellEnd"/>
      <w:r w:rsidR="00C465EF" w:rsidRPr="00F22168">
        <w:rPr>
          <w:rFonts w:eastAsia="Times New Roman"/>
          <w:b/>
          <w:bCs/>
          <w:sz w:val="24"/>
          <w:szCs w:val="24"/>
          <w:lang w:val="fr-CA" w:eastAsia="ru-RU"/>
        </w:rPr>
        <w:t xml:space="preserve"> </w:t>
      </w:r>
      <w:proofErr w:type="spellStart"/>
      <w:r w:rsidR="00C465EF" w:rsidRPr="00F22168">
        <w:rPr>
          <w:rFonts w:eastAsia="Times New Roman"/>
          <w:b/>
          <w:bCs/>
          <w:sz w:val="24"/>
          <w:szCs w:val="24"/>
          <w:lang w:val="fr-CA" w:eastAsia="ru-RU"/>
        </w:rPr>
        <w:t>despre</w:t>
      </w:r>
      <w:proofErr w:type="spellEnd"/>
      <w:r w:rsidR="00C465EF" w:rsidRPr="00F22168">
        <w:rPr>
          <w:rFonts w:eastAsia="Times New Roman"/>
          <w:b/>
          <w:bCs/>
          <w:sz w:val="24"/>
          <w:szCs w:val="24"/>
          <w:lang w:val="fr-CA" w:eastAsia="ru-RU"/>
        </w:rPr>
        <w:t xml:space="preserve"> </w:t>
      </w:r>
      <w:proofErr w:type="spellStart"/>
      <w:r w:rsidR="00C465EF" w:rsidRPr="00F22168">
        <w:rPr>
          <w:rFonts w:eastAsia="Times New Roman"/>
          <w:b/>
          <w:bCs/>
          <w:sz w:val="24"/>
          <w:szCs w:val="24"/>
          <w:lang w:val="fr-CA" w:eastAsia="ru-RU"/>
        </w:rPr>
        <w:t>Instituţia</w:t>
      </w:r>
      <w:proofErr w:type="spellEnd"/>
      <w:r w:rsidR="00C465EF" w:rsidRPr="00F22168">
        <w:rPr>
          <w:rFonts w:eastAsia="Times New Roman"/>
          <w:b/>
          <w:bCs/>
          <w:sz w:val="24"/>
          <w:szCs w:val="24"/>
          <w:lang w:val="fr-CA" w:eastAsia="ru-RU"/>
        </w:rPr>
        <w:t xml:space="preserve"> </w:t>
      </w:r>
      <w:proofErr w:type="spellStart"/>
      <w:r w:rsidR="00C465EF" w:rsidRPr="00F22168">
        <w:rPr>
          <w:rFonts w:eastAsia="Times New Roman"/>
          <w:b/>
          <w:bCs/>
          <w:sz w:val="24"/>
          <w:szCs w:val="24"/>
          <w:lang w:val="fr-CA" w:eastAsia="ru-RU"/>
        </w:rPr>
        <w:t>publică</w:t>
      </w:r>
      <w:proofErr w:type="spellEnd"/>
      <w:r w:rsidR="00C465EF" w:rsidRPr="00F22168">
        <w:rPr>
          <w:rFonts w:eastAsia="Times New Roman"/>
          <w:b/>
          <w:bCs/>
          <w:sz w:val="24"/>
          <w:szCs w:val="24"/>
          <w:lang w:val="fr-CA" w:eastAsia="ru-RU"/>
        </w:rPr>
        <w:t>:</w:t>
      </w:r>
    </w:p>
    <w:p w:rsidR="00C465EF" w:rsidRDefault="00C465EF" w:rsidP="00B56182">
      <w:pPr>
        <w:spacing w:after="0" w:line="240" w:lineRule="auto"/>
        <w:outlineLvl w:val="3"/>
        <w:rPr>
          <w:sz w:val="24"/>
          <w:szCs w:val="24"/>
          <w:lang w:val="ro-RO"/>
        </w:rPr>
      </w:pPr>
      <w:r w:rsidRPr="00C465EF">
        <w:rPr>
          <w:sz w:val="24"/>
          <w:szCs w:val="24"/>
          <w:lang w:val="ro-RO"/>
        </w:rPr>
        <w:t>Instituţia publică „Serviciul Naţional de Management al Frecvenţelor Radio şi Securităţii Cibernetice”</w:t>
      </w:r>
    </w:p>
    <w:p w:rsidR="006D3CA3" w:rsidRDefault="006D3CA3" w:rsidP="00B56182">
      <w:pPr>
        <w:spacing w:after="0" w:line="240" w:lineRule="auto"/>
        <w:outlineLvl w:val="3"/>
        <w:rPr>
          <w:b/>
          <w:sz w:val="24"/>
          <w:szCs w:val="24"/>
          <w:lang w:val="ro-RO"/>
        </w:rPr>
      </w:pPr>
    </w:p>
    <w:p w:rsidR="00C465EF" w:rsidRPr="00C465EF" w:rsidRDefault="00C465EF" w:rsidP="00B56182">
      <w:pPr>
        <w:spacing w:after="0" w:line="240" w:lineRule="auto"/>
        <w:outlineLvl w:val="3"/>
        <w:rPr>
          <w:rFonts w:eastAsia="Times New Roman"/>
          <w:b/>
          <w:bCs/>
          <w:sz w:val="24"/>
          <w:szCs w:val="24"/>
          <w:lang w:val="ro-RO" w:eastAsia="ru-RU"/>
        </w:rPr>
      </w:pPr>
      <w:r w:rsidRPr="002528E3">
        <w:rPr>
          <w:b/>
          <w:sz w:val="24"/>
          <w:szCs w:val="24"/>
          <w:lang w:val="ro-RO"/>
        </w:rPr>
        <w:t>Adresa:</w:t>
      </w:r>
    </w:p>
    <w:p w:rsidR="006D3CA3" w:rsidRDefault="006D3CA3" w:rsidP="006D3CA3">
      <w:pPr>
        <w:spacing w:after="0" w:line="240" w:lineRule="auto"/>
        <w:outlineLvl w:val="3"/>
        <w:rPr>
          <w:rFonts w:eastAsia="Times New Roman"/>
          <w:bCs/>
          <w:sz w:val="24"/>
          <w:szCs w:val="24"/>
          <w:lang w:val="ro-RO" w:eastAsia="ru-RU"/>
        </w:rPr>
      </w:pPr>
      <w:r>
        <w:rPr>
          <w:sz w:val="24"/>
          <w:szCs w:val="24"/>
          <w:lang w:val="ro-RO"/>
        </w:rPr>
        <w:t xml:space="preserve">Mun. </w:t>
      </w:r>
      <w:r w:rsidRPr="00C465EF">
        <w:rPr>
          <w:rFonts w:eastAsia="Times New Roman"/>
          <w:bCs/>
          <w:sz w:val="24"/>
          <w:szCs w:val="24"/>
          <w:lang w:val="ro-RO" w:eastAsia="ru-RU"/>
        </w:rPr>
        <w:t>Chişinău</w:t>
      </w:r>
    </w:p>
    <w:p w:rsidR="006A3B6C" w:rsidRPr="002528E3" w:rsidRDefault="00C465EF" w:rsidP="00B56182">
      <w:pPr>
        <w:spacing w:after="0" w:line="240" w:lineRule="auto"/>
        <w:rPr>
          <w:sz w:val="24"/>
          <w:szCs w:val="24"/>
          <w:lang w:val="ro-RO"/>
        </w:rPr>
      </w:pPr>
      <w:r w:rsidRPr="002528E3">
        <w:rPr>
          <w:sz w:val="24"/>
          <w:szCs w:val="24"/>
          <w:lang w:val="ro-RO"/>
        </w:rPr>
        <w:t>str. Drumul Viilor 28/2</w:t>
      </w:r>
    </w:p>
    <w:p w:rsidR="00B56182" w:rsidRPr="002528E3" w:rsidRDefault="00B56182" w:rsidP="00B56182">
      <w:pPr>
        <w:spacing w:after="0" w:line="240" w:lineRule="auto"/>
        <w:rPr>
          <w:sz w:val="24"/>
          <w:szCs w:val="24"/>
          <w:lang w:val="ro-RO"/>
        </w:rPr>
      </w:pPr>
    </w:p>
    <w:p w:rsidR="00C465EF" w:rsidRPr="00C465EF" w:rsidRDefault="00C465EF" w:rsidP="00B56182">
      <w:pPr>
        <w:spacing w:after="0" w:line="240" w:lineRule="auto"/>
        <w:rPr>
          <w:b/>
          <w:sz w:val="24"/>
          <w:szCs w:val="24"/>
          <w:lang w:val="ro-RO"/>
        </w:rPr>
      </w:pPr>
      <w:r w:rsidRPr="00C465EF">
        <w:rPr>
          <w:b/>
          <w:sz w:val="24"/>
          <w:szCs w:val="24"/>
          <w:lang w:val="ro-RO"/>
        </w:rPr>
        <w:t xml:space="preserve">Persoana </w:t>
      </w:r>
      <w:r w:rsidR="00DD1CD3">
        <w:rPr>
          <w:b/>
          <w:sz w:val="24"/>
          <w:szCs w:val="24"/>
          <w:lang w:val="ro-RO"/>
        </w:rPr>
        <w:t>ş</w:t>
      </w:r>
      <w:r w:rsidR="006D3CA3">
        <w:rPr>
          <w:b/>
          <w:sz w:val="24"/>
          <w:szCs w:val="24"/>
          <w:lang w:val="ro-RO"/>
        </w:rPr>
        <w:t xml:space="preserve">i datele </w:t>
      </w:r>
      <w:r w:rsidRPr="00C465EF">
        <w:rPr>
          <w:b/>
          <w:sz w:val="24"/>
          <w:szCs w:val="24"/>
          <w:lang w:val="ro-RO"/>
        </w:rPr>
        <w:t>de contact:</w:t>
      </w:r>
    </w:p>
    <w:p w:rsidR="00C465EF" w:rsidRDefault="00C465EF" w:rsidP="00B56182">
      <w:pPr>
        <w:spacing w:after="0" w:line="240" w:lineRule="auto"/>
        <w:rPr>
          <w:sz w:val="24"/>
          <w:szCs w:val="24"/>
          <w:lang w:val="ro-RO"/>
        </w:rPr>
      </w:pPr>
      <w:r w:rsidRPr="00C465EF">
        <w:rPr>
          <w:sz w:val="24"/>
          <w:szCs w:val="24"/>
          <w:lang w:val="ro-RO"/>
        </w:rPr>
        <w:t>Todica Elena</w:t>
      </w:r>
      <w:r w:rsidR="006D3CA3">
        <w:rPr>
          <w:sz w:val="24"/>
          <w:szCs w:val="24"/>
          <w:lang w:val="ro-RO"/>
        </w:rPr>
        <w:t xml:space="preserve">, tel. </w:t>
      </w:r>
      <w:r w:rsidR="006D3CA3" w:rsidRPr="00C465EF">
        <w:rPr>
          <w:sz w:val="24"/>
          <w:szCs w:val="24"/>
          <w:lang w:val="ro-RO"/>
        </w:rPr>
        <w:t>022733934</w:t>
      </w:r>
      <w:r w:rsidR="006D3CA3">
        <w:rPr>
          <w:sz w:val="24"/>
          <w:szCs w:val="24"/>
          <w:lang w:val="ro-RO"/>
        </w:rPr>
        <w:t>, e</w:t>
      </w:r>
      <w:r w:rsidR="004F60AD" w:rsidRPr="004F60AD">
        <w:rPr>
          <w:sz w:val="24"/>
          <w:szCs w:val="24"/>
          <w:lang w:val="ro-RO"/>
        </w:rPr>
        <w:t>-mail:</w:t>
      </w:r>
      <w:r w:rsidR="006D3CA3">
        <w:rPr>
          <w:sz w:val="24"/>
          <w:szCs w:val="24"/>
          <w:lang w:val="ro-RO"/>
        </w:rPr>
        <w:t xml:space="preserve"> </w:t>
      </w:r>
      <w:hyperlink r:id="rId6" w:history="1">
        <w:r w:rsidR="006D3CA3" w:rsidRPr="00C465EF">
          <w:rPr>
            <w:rStyle w:val="Hyperlink"/>
            <w:sz w:val="24"/>
            <w:szCs w:val="24"/>
            <w:lang w:val="ro-RO"/>
          </w:rPr>
          <w:t>etodica@cnfr.md</w:t>
        </w:r>
      </w:hyperlink>
      <w:r w:rsidR="006D3CA3">
        <w:rPr>
          <w:rStyle w:val="Hyperlink"/>
          <w:sz w:val="24"/>
          <w:szCs w:val="24"/>
          <w:lang w:val="ro-RO"/>
        </w:rPr>
        <w:t xml:space="preserve">, </w:t>
      </w:r>
      <w:r w:rsidR="004F60AD">
        <w:rPr>
          <w:sz w:val="24"/>
          <w:szCs w:val="24"/>
          <w:lang w:val="ro-RO"/>
        </w:rPr>
        <w:t>w</w:t>
      </w:r>
      <w:r w:rsidR="004F60AD" w:rsidRPr="004F60AD">
        <w:rPr>
          <w:sz w:val="24"/>
          <w:szCs w:val="24"/>
          <w:lang w:val="ro-RO"/>
        </w:rPr>
        <w:t>ebsite:</w:t>
      </w:r>
      <w:r w:rsidR="006D3CA3">
        <w:rPr>
          <w:sz w:val="24"/>
          <w:szCs w:val="24"/>
          <w:lang w:val="ro-RO"/>
        </w:rPr>
        <w:t xml:space="preserve"> </w:t>
      </w:r>
      <w:hyperlink r:id="rId7" w:history="1">
        <w:r w:rsidR="006D3CA3" w:rsidRPr="00C465EF">
          <w:rPr>
            <w:rStyle w:val="Hyperlink"/>
            <w:sz w:val="24"/>
            <w:szCs w:val="24"/>
            <w:lang w:val="ro-RO"/>
          </w:rPr>
          <w:t>www.cnfr.md</w:t>
        </w:r>
      </w:hyperlink>
    </w:p>
    <w:p w:rsidR="00B56182" w:rsidRPr="00C465EF" w:rsidRDefault="00B56182" w:rsidP="00B56182">
      <w:pPr>
        <w:spacing w:after="0" w:line="240" w:lineRule="auto"/>
        <w:rPr>
          <w:sz w:val="24"/>
          <w:szCs w:val="24"/>
          <w:lang w:val="ro-RO"/>
        </w:rPr>
      </w:pPr>
    </w:p>
    <w:p w:rsidR="00CA7F0F" w:rsidRDefault="00CA7F0F" w:rsidP="00B56182">
      <w:pPr>
        <w:pStyle w:val="Heading4"/>
        <w:spacing w:before="0" w:beforeAutospacing="0" w:after="0" w:afterAutospacing="0"/>
        <w:rPr>
          <w:lang w:val="ro-RO"/>
        </w:rPr>
      </w:pPr>
      <w:r w:rsidRPr="00CA7F0F">
        <w:rPr>
          <w:lang w:val="ro-RO"/>
        </w:rPr>
        <w:t>Denumire funcţie vacantă:</w:t>
      </w:r>
    </w:p>
    <w:p w:rsidR="00CA7F0F" w:rsidRDefault="004F60AD" w:rsidP="00B56182">
      <w:pPr>
        <w:spacing w:after="0" w:line="240" w:lineRule="auto"/>
        <w:outlineLvl w:val="3"/>
        <w:rPr>
          <w:sz w:val="24"/>
          <w:szCs w:val="24"/>
          <w:lang w:val="ro-RO"/>
        </w:rPr>
      </w:pPr>
      <w:r w:rsidRPr="004F60AD">
        <w:rPr>
          <w:sz w:val="24"/>
          <w:szCs w:val="24"/>
          <w:lang w:val="ro-RO"/>
        </w:rPr>
        <w:t>Director al</w:t>
      </w:r>
      <w:r w:rsidR="00CA7F0F">
        <w:rPr>
          <w:lang w:val="ro-RO"/>
        </w:rPr>
        <w:t xml:space="preserve"> </w:t>
      </w:r>
      <w:r w:rsidR="00CA7F0F" w:rsidRPr="00C465EF">
        <w:rPr>
          <w:sz w:val="24"/>
          <w:szCs w:val="24"/>
          <w:lang w:val="ro-RO"/>
        </w:rPr>
        <w:t>Instituţi</w:t>
      </w:r>
      <w:r w:rsidR="00CA7F0F">
        <w:rPr>
          <w:sz w:val="24"/>
          <w:szCs w:val="24"/>
          <w:lang w:val="ro-RO"/>
        </w:rPr>
        <w:t>ei</w:t>
      </w:r>
      <w:r w:rsidR="00CA7F0F" w:rsidRPr="00C465EF">
        <w:rPr>
          <w:sz w:val="24"/>
          <w:szCs w:val="24"/>
          <w:lang w:val="ro-RO"/>
        </w:rPr>
        <w:t xml:space="preserve"> public</w:t>
      </w:r>
      <w:r w:rsidR="00CA7F0F">
        <w:rPr>
          <w:sz w:val="24"/>
          <w:szCs w:val="24"/>
          <w:lang w:val="ro-RO"/>
        </w:rPr>
        <w:t>e</w:t>
      </w:r>
      <w:r w:rsidR="00CA7F0F" w:rsidRPr="00C465EF">
        <w:rPr>
          <w:sz w:val="24"/>
          <w:szCs w:val="24"/>
          <w:lang w:val="ro-RO"/>
        </w:rPr>
        <w:t xml:space="preserve"> „Serviciul Naţional de Management al Frecvenţelor Radio şi Securităţii Cibernetice”</w:t>
      </w:r>
    </w:p>
    <w:p w:rsidR="00B56182" w:rsidRDefault="00B56182" w:rsidP="00B56182">
      <w:pPr>
        <w:spacing w:after="0" w:line="240" w:lineRule="auto"/>
        <w:outlineLvl w:val="3"/>
        <w:rPr>
          <w:sz w:val="24"/>
          <w:szCs w:val="24"/>
          <w:lang w:val="ro-RO"/>
        </w:rPr>
      </w:pPr>
    </w:p>
    <w:p w:rsidR="00CA7F0F" w:rsidRPr="00CA7F0F" w:rsidRDefault="00CA7F0F" w:rsidP="00B56182">
      <w:pPr>
        <w:pStyle w:val="Heading4"/>
        <w:spacing w:before="0" w:beforeAutospacing="0" w:after="0" w:afterAutospacing="0"/>
        <w:rPr>
          <w:lang w:val="ro-RO"/>
        </w:rPr>
      </w:pPr>
      <w:r w:rsidRPr="00CA7F0F">
        <w:rPr>
          <w:lang w:val="ro-RO"/>
        </w:rPr>
        <w:t>Data-limită de depunere a documentelor:</w:t>
      </w:r>
    </w:p>
    <w:p w:rsidR="00CA7F0F" w:rsidRDefault="00CE01AB" w:rsidP="00B56182">
      <w:pPr>
        <w:spacing w:after="0" w:line="240" w:lineRule="auto"/>
        <w:outlineLvl w:val="3"/>
        <w:rPr>
          <w:sz w:val="24"/>
          <w:szCs w:val="24"/>
          <w:lang w:val="ro-RO"/>
        </w:rPr>
      </w:pPr>
      <w:r>
        <w:rPr>
          <w:sz w:val="24"/>
          <w:szCs w:val="24"/>
          <w:lang w:val="ro-RO"/>
        </w:rPr>
        <w:t>30</w:t>
      </w:r>
      <w:r w:rsidR="00CA7F0F">
        <w:rPr>
          <w:sz w:val="24"/>
          <w:szCs w:val="24"/>
          <w:lang w:val="ro-RO"/>
        </w:rPr>
        <w:t>.</w:t>
      </w:r>
      <w:r w:rsidR="006D3CA3">
        <w:rPr>
          <w:sz w:val="24"/>
          <w:szCs w:val="24"/>
          <w:lang w:val="ro-RO"/>
        </w:rPr>
        <w:t>03</w:t>
      </w:r>
      <w:r w:rsidR="00CA7F0F">
        <w:rPr>
          <w:sz w:val="24"/>
          <w:szCs w:val="24"/>
          <w:lang w:val="ro-RO"/>
        </w:rPr>
        <w:t>.2018</w:t>
      </w:r>
    </w:p>
    <w:p w:rsidR="00B56182" w:rsidRPr="00734B24" w:rsidRDefault="00B56182" w:rsidP="00B56182">
      <w:pPr>
        <w:spacing w:after="0" w:line="240" w:lineRule="auto"/>
        <w:outlineLvl w:val="3"/>
        <w:rPr>
          <w:sz w:val="24"/>
          <w:szCs w:val="24"/>
          <w:lang w:val="ro-RO"/>
        </w:rPr>
      </w:pPr>
    </w:p>
    <w:p w:rsidR="00CA7F0F" w:rsidRPr="00734B24" w:rsidRDefault="00CA7F0F" w:rsidP="00B56182">
      <w:pPr>
        <w:pStyle w:val="Heading4"/>
        <w:spacing w:before="0" w:beforeAutospacing="0" w:after="0" w:afterAutospacing="0"/>
        <w:rPr>
          <w:rStyle w:val="Strong"/>
          <w:b/>
          <w:shd w:val="clear" w:color="auto" w:fill="F5FFFA"/>
          <w:lang w:val="ro-RO"/>
        </w:rPr>
      </w:pPr>
      <w:r w:rsidRPr="00734B24">
        <w:rPr>
          <w:rStyle w:val="Strong"/>
          <w:b/>
          <w:u w:val="single"/>
          <w:shd w:val="clear" w:color="auto" w:fill="F5FFFA"/>
          <w:lang w:val="ro-RO"/>
        </w:rPr>
        <w:t>Scopul general al funcţiei</w:t>
      </w:r>
      <w:r w:rsidRPr="00734B24">
        <w:rPr>
          <w:rStyle w:val="Strong"/>
          <w:b/>
          <w:shd w:val="clear" w:color="auto" w:fill="F5FFFA"/>
          <w:lang w:val="ro-RO"/>
        </w:rPr>
        <w:t>:</w:t>
      </w:r>
    </w:p>
    <w:p w:rsidR="00CA7F0F" w:rsidRPr="00734B24" w:rsidRDefault="00CA7F0F" w:rsidP="00B56182">
      <w:pPr>
        <w:pStyle w:val="Heading4"/>
        <w:spacing w:before="0" w:beforeAutospacing="0" w:after="0" w:afterAutospacing="0"/>
        <w:jc w:val="both"/>
        <w:rPr>
          <w:b w:val="0"/>
          <w:shd w:val="clear" w:color="auto" w:fill="F5FFFA"/>
          <w:lang w:val="ro-RO"/>
        </w:rPr>
      </w:pPr>
      <w:r w:rsidRPr="00734B24">
        <w:rPr>
          <w:b w:val="0"/>
          <w:shd w:val="clear" w:color="auto" w:fill="F5FFFA"/>
          <w:lang w:val="ro-RO"/>
        </w:rPr>
        <w:t xml:space="preserve">Conducerea </w:t>
      </w:r>
      <w:r w:rsidR="00092674" w:rsidRPr="00734B24">
        <w:rPr>
          <w:b w:val="0"/>
          <w:shd w:val="clear" w:color="auto" w:fill="F5FFFA"/>
          <w:lang w:val="ro-RO"/>
        </w:rPr>
        <w:t>Instituţiei publice „ </w:t>
      </w:r>
      <w:r w:rsidR="00092674" w:rsidRPr="00734B24">
        <w:rPr>
          <w:b w:val="0"/>
          <w:lang w:val="ro-RO"/>
        </w:rPr>
        <w:t>Serviciul</w:t>
      </w:r>
      <w:r w:rsidRPr="00734B24">
        <w:rPr>
          <w:b w:val="0"/>
          <w:lang w:val="ro-RO"/>
        </w:rPr>
        <w:t xml:space="preserve"> Naţional de Management al Frecvenţelor Radio şi Securităţii Cibernetice</w:t>
      </w:r>
      <w:r w:rsidR="00092674" w:rsidRPr="00734B24">
        <w:rPr>
          <w:b w:val="0"/>
          <w:lang w:val="ro-RO"/>
        </w:rPr>
        <w:t>”</w:t>
      </w:r>
      <w:r w:rsidR="0083419E" w:rsidRPr="00734B24">
        <w:rPr>
          <w:b w:val="0"/>
          <w:lang w:val="ro-RO"/>
        </w:rPr>
        <w:t xml:space="preserve"> prin</w:t>
      </w:r>
      <w:r w:rsidRPr="00734B24">
        <w:rPr>
          <w:b w:val="0"/>
          <w:lang w:val="ro-RO"/>
        </w:rPr>
        <w:t xml:space="preserve"> </w:t>
      </w:r>
      <w:r w:rsidR="0083419E" w:rsidRPr="00734B24">
        <w:rPr>
          <w:b w:val="0"/>
          <w:shd w:val="clear" w:color="auto" w:fill="F5FFFA"/>
          <w:lang w:val="ro-RO"/>
        </w:rPr>
        <w:t>asigurarea îndeplinirii atribuţiilor prevăzute de Statutul Instituţiei şi de cadrul legal</w:t>
      </w:r>
      <w:r w:rsidRPr="00734B24">
        <w:rPr>
          <w:b w:val="0"/>
          <w:shd w:val="clear" w:color="auto" w:fill="F5FFFA"/>
          <w:lang w:val="ro-RO"/>
        </w:rPr>
        <w:t>.</w:t>
      </w:r>
    </w:p>
    <w:p w:rsidR="006D3CA3" w:rsidRPr="00734B24" w:rsidRDefault="006D3CA3" w:rsidP="00E36E7E">
      <w:pPr>
        <w:pStyle w:val="Heading4"/>
        <w:spacing w:before="0" w:beforeAutospacing="0" w:after="0" w:afterAutospacing="0"/>
        <w:rPr>
          <w:rStyle w:val="Strong"/>
          <w:b/>
          <w:u w:val="single"/>
          <w:shd w:val="clear" w:color="auto" w:fill="F5FFFA"/>
          <w:lang w:val="ro-RO"/>
        </w:rPr>
      </w:pPr>
    </w:p>
    <w:p w:rsidR="00E36E7E" w:rsidRPr="00734B24" w:rsidRDefault="00CA7F0F" w:rsidP="00E36E7E">
      <w:pPr>
        <w:pStyle w:val="Heading4"/>
        <w:spacing w:before="0" w:beforeAutospacing="0" w:after="0" w:afterAutospacing="0"/>
        <w:rPr>
          <w:rStyle w:val="Strong"/>
          <w:b/>
          <w:shd w:val="clear" w:color="auto" w:fill="F5FFFA"/>
          <w:lang w:val="ro-RO"/>
        </w:rPr>
      </w:pPr>
      <w:r w:rsidRPr="00734B24">
        <w:rPr>
          <w:rStyle w:val="Strong"/>
          <w:b/>
          <w:u w:val="single"/>
          <w:shd w:val="clear" w:color="auto" w:fill="F5FFFA"/>
          <w:lang w:val="ro-RO"/>
        </w:rPr>
        <w:t>Sarcinile de bază</w:t>
      </w:r>
      <w:r w:rsidRPr="00734B24">
        <w:rPr>
          <w:rStyle w:val="Strong"/>
          <w:b/>
          <w:shd w:val="clear" w:color="auto" w:fill="F5FFFA"/>
          <w:lang w:val="ro-RO"/>
        </w:rPr>
        <w:t>:</w:t>
      </w:r>
    </w:p>
    <w:p w:rsidR="00E36E7E" w:rsidRPr="00734B24" w:rsidRDefault="00CA7F0F" w:rsidP="00E36E7E">
      <w:pPr>
        <w:pStyle w:val="Heading4"/>
        <w:spacing w:before="0" w:beforeAutospacing="0" w:after="0" w:afterAutospacing="0"/>
        <w:rPr>
          <w:b w:val="0"/>
          <w:shd w:val="clear" w:color="auto" w:fill="F5FFFA"/>
          <w:lang w:val="ro-RO"/>
        </w:rPr>
      </w:pPr>
      <w:r w:rsidRPr="00734B24">
        <w:rPr>
          <w:b w:val="0"/>
          <w:shd w:val="clear" w:color="auto" w:fill="F5FFFA"/>
          <w:lang w:val="ro-RO"/>
        </w:rPr>
        <w:t xml:space="preserve">-  </w:t>
      </w:r>
      <w:r w:rsidR="00E36E7E" w:rsidRPr="00734B24">
        <w:rPr>
          <w:b w:val="0"/>
          <w:shd w:val="clear" w:color="auto" w:fill="F5FFFA"/>
          <w:lang w:val="ro-RO"/>
        </w:rPr>
        <w:t xml:space="preserve">asigurarea </w:t>
      </w:r>
      <w:r w:rsidR="00092674" w:rsidRPr="00734B24">
        <w:rPr>
          <w:b w:val="0"/>
          <w:shd w:val="clear" w:color="auto" w:fill="F5FFFA"/>
          <w:lang w:val="ro-RO"/>
        </w:rPr>
        <w:t>bunei funcţionări</w:t>
      </w:r>
      <w:r w:rsidR="003C11FC" w:rsidRPr="00734B24">
        <w:rPr>
          <w:b w:val="0"/>
          <w:shd w:val="clear" w:color="auto" w:fill="F5FFFA"/>
          <w:lang w:val="ro-RO"/>
        </w:rPr>
        <w:t xml:space="preserve"> a</w:t>
      </w:r>
      <w:r w:rsidR="00E36E7E" w:rsidRPr="00734B24">
        <w:rPr>
          <w:b w:val="0"/>
          <w:shd w:val="clear" w:color="auto" w:fill="F5FFFA"/>
          <w:lang w:val="ro-RO"/>
        </w:rPr>
        <w:t xml:space="preserve"> Instituţiei </w:t>
      </w:r>
      <w:r w:rsidR="00092674" w:rsidRPr="00734B24">
        <w:rPr>
          <w:b w:val="0"/>
          <w:shd w:val="clear" w:color="auto" w:fill="F5FFFA"/>
          <w:lang w:val="ro-RO"/>
        </w:rPr>
        <w:t>în scopul îndeplinirii</w:t>
      </w:r>
      <w:r w:rsidR="00E36E7E" w:rsidRPr="00734B24">
        <w:rPr>
          <w:b w:val="0"/>
          <w:shd w:val="clear" w:color="auto" w:fill="F5FFFA"/>
          <w:lang w:val="ro-RO"/>
        </w:rPr>
        <w:t xml:space="preserve"> atribuţiilor ce ţin de managementul tehnic al spectrului de frecvenţe radio, monitorizarea spectrului de frecvenţe radio şi asigurarea compatibilităţii electromagnetice, certificarea conformităţii echipamentelor de radiocomunicaţii etc.</w:t>
      </w:r>
      <w:r w:rsidRPr="00734B24">
        <w:rPr>
          <w:b w:val="0"/>
          <w:shd w:val="clear" w:color="auto" w:fill="F5FFFA"/>
          <w:lang w:val="ro-RO"/>
        </w:rPr>
        <w:t>;</w:t>
      </w:r>
    </w:p>
    <w:p w:rsidR="006D3CA3" w:rsidRPr="00734B24" w:rsidRDefault="00CA7F0F" w:rsidP="00E36E7E">
      <w:pPr>
        <w:pStyle w:val="Heading4"/>
        <w:spacing w:before="0" w:beforeAutospacing="0" w:after="0" w:afterAutospacing="0"/>
        <w:rPr>
          <w:b w:val="0"/>
          <w:shd w:val="clear" w:color="auto" w:fill="F5FFFA"/>
          <w:lang w:val="ro-RO"/>
        </w:rPr>
      </w:pPr>
      <w:r w:rsidRPr="00734B24">
        <w:rPr>
          <w:b w:val="0"/>
          <w:shd w:val="clear" w:color="auto" w:fill="F5FFFA"/>
          <w:lang w:val="ro-RO"/>
        </w:rPr>
        <w:t xml:space="preserve">-  </w:t>
      </w:r>
      <w:r w:rsidR="005C145B" w:rsidRPr="00734B24">
        <w:rPr>
          <w:b w:val="0"/>
          <w:shd w:val="clear" w:color="auto" w:fill="F5FFFA"/>
          <w:lang w:val="ro-RO"/>
        </w:rPr>
        <w:t>asigurarea implementării tehnologiilor noi, modernizarea echipamentelor în activitatea operaţională şi sporirea capacităţii de serviciu</w:t>
      </w:r>
      <w:r w:rsidRPr="00734B24">
        <w:rPr>
          <w:b w:val="0"/>
          <w:shd w:val="clear" w:color="auto" w:fill="F5FFFA"/>
          <w:lang w:val="ro-RO"/>
        </w:rPr>
        <w:t>;</w:t>
      </w:r>
      <w:r w:rsidRPr="00734B24">
        <w:rPr>
          <w:b w:val="0"/>
          <w:shd w:val="clear" w:color="auto" w:fill="F5FFFA"/>
          <w:lang w:val="ro-RO"/>
        </w:rPr>
        <w:br/>
        <w:t xml:space="preserve">-  </w:t>
      </w:r>
      <w:r w:rsidR="005C145B" w:rsidRPr="00734B24">
        <w:rPr>
          <w:b w:val="0"/>
          <w:shd w:val="clear" w:color="auto" w:fill="F5FFFA"/>
          <w:lang w:val="ro-RO"/>
        </w:rPr>
        <w:t>implementarea, menţinerea şi îmbunătăţirea sistemului de management al calităţii conform standardelor internaţionale</w:t>
      </w:r>
      <w:r w:rsidR="006D3CA3" w:rsidRPr="00734B24">
        <w:rPr>
          <w:b w:val="0"/>
          <w:shd w:val="clear" w:color="auto" w:fill="F5FFFA"/>
          <w:lang w:val="ro-RO"/>
        </w:rPr>
        <w:t>;</w:t>
      </w:r>
    </w:p>
    <w:p w:rsidR="00CA7F0F" w:rsidRPr="00734B24" w:rsidRDefault="006D3CA3" w:rsidP="00E36E7E">
      <w:pPr>
        <w:pStyle w:val="Heading4"/>
        <w:spacing w:before="0" w:beforeAutospacing="0" w:after="0" w:afterAutospacing="0"/>
        <w:rPr>
          <w:b w:val="0"/>
          <w:shd w:val="clear" w:color="auto" w:fill="F5FFFA"/>
          <w:lang w:val="fr-CA"/>
        </w:rPr>
      </w:pPr>
      <w:r w:rsidRPr="00734B24">
        <w:rPr>
          <w:b w:val="0"/>
          <w:shd w:val="clear" w:color="auto" w:fill="F5FFFA"/>
          <w:lang w:val="fr-CA"/>
        </w:rPr>
        <w:t>-  administrarea şi gestionarea eficientă a bunurilor Instituţiei, precum şi integritatea patrimoniului transmis în gestiune</w:t>
      </w:r>
      <w:r w:rsidR="00CA7F0F" w:rsidRPr="00734B24">
        <w:rPr>
          <w:b w:val="0"/>
          <w:shd w:val="clear" w:color="auto" w:fill="F5FFFA"/>
          <w:lang w:val="fr-CA"/>
        </w:rPr>
        <w:t>.</w:t>
      </w:r>
    </w:p>
    <w:p w:rsidR="00B56182" w:rsidRPr="00734B24" w:rsidRDefault="00B56182" w:rsidP="00B56182">
      <w:pPr>
        <w:pStyle w:val="Heading4"/>
        <w:spacing w:before="0" w:beforeAutospacing="0" w:after="0" w:afterAutospacing="0"/>
        <w:rPr>
          <w:b w:val="0"/>
          <w:shd w:val="clear" w:color="auto" w:fill="F5FFFA"/>
          <w:lang w:val="fr-CA"/>
        </w:rPr>
      </w:pPr>
    </w:p>
    <w:p w:rsidR="00B56182" w:rsidRPr="00734B24" w:rsidRDefault="00B56182" w:rsidP="00B56182">
      <w:pPr>
        <w:pStyle w:val="Heading4"/>
        <w:spacing w:before="0" w:beforeAutospacing="0" w:after="0" w:afterAutospacing="0"/>
        <w:rPr>
          <w:lang w:val="fr-CA"/>
        </w:rPr>
      </w:pPr>
      <w:r w:rsidRPr="00734B24">
        <w:rPr>
          <w:lang w:val="fr-CA"/>
        </w:rPr>
        <w:t>Condiţiile de participare la concurs:</w:t>
      </w:r>
    </w:p>
    <w:p w:rsidR="00B56182" w:rsidRPr="00734B24" w:rsidRDefault="00B56182" w:rsidP="00B56182">
      <w:pPr>
        <w:pStyle w:val="Heading4"/>
        <w:spacing w:before="0" w:beforeAutospacing="0" w:after="0" w:afterAutospacing="0"/>
        <w:rPr>
          <w:b w:val="0"/>
          <w:lang w:val="fr-CA"/>
        </w:rPr>
      </w:pPr>
      <w:r w:rsidRPr="00734B24">
        <w:rPr>
          <w:b w:val="0"/>
          <w:lang w:val="fr-CA"/>
        </w:rPr>
        <w:t>-</w:t>
      </w:r>
      <w:r w:rsidR="00FF1953" w:rsidRPr="00734B24">
        <w:rPr>
          <w:b w:val="0"/>
          <w:lang w:val="fr-CA"/>
        </w:rPr>
        <w:t xml:space="preserve"> </w:t>
      </w:r>
      <w:r w:rsidR="00123EB1" w:rsidRPr="00734B24">
        <w:rPr>
          <w:b w:val="0"/>
          <w:lang w:val="fr-CA"/>
        </w:rPr>
        <w:t>Deţinerea cetaţeniei Republicii Moldova şi domiciliului stabil</w:t>
      </w:r>
      <w:r w:rsidR="004C22F4" w:rsidRPr="00734B24">
        <w:rPr>
          <w:b w:val="0"/>
          <w:lang w:val="fr-CA"/>
        </w:rPr>
        <w:t>it</w:t>
      </w:r>
      <w:r w:rsidR="00123EB1" w:rsidRPr="00734B24">
        <w:rPr>
          <w:b w:val="0"/>
          <w:lang w:val="fr-CA"/>
        </w:rPr>
        <w:t xml:space="preserve"> în Republica Moldova</w:t>
      </w:r>
      <w:r w:rsidRPr="00734B24">
        <w:rPr>
          <w:b w:val="0"/>
          <w:lang w:val="fr-CA"/>
        </w:rPr>
        <w:t>;</w:t>
      </w:r>
    </w:p>
    <w:p w:rsidR="00B56182" w:rsidRPr="00734B24" w:rsidRDefault="00B56182" w:rsidP="00E36E7E">
      <w:pPr>
        <w:pStyle w:val="Heading4"/>
        <w:spacing w:before="0" w:beforeAutospacing="0" w:after="0" w:afterAutospacing="0"/>
        <w:jc w:val="both"/>
        <w:rPr>
          <w:b w:val="0"/>
          <w:lang w:val="fr-CA"/>
        </w:rPr>
      </w:pPr>
      <w:r w:rsidRPr="00734B24">
        <w:rPr>
          <w:b w:val="0"/>
          <w:lang w:val="fr-CA"/>
        </w:rPr>
        <w:t>-</w:t>
      </w:r>
      <w:r w:rsidR="00FF1953" w:rsidRPr="00734B24">
        <w:rPr>
          <w:b w:val="0"/>
          <w:lang w:val="fr-CA"/>
        </w:rPr>
        <w:t xml:space="preserve"> </w:t>
      </w:r>
      <w:r w:rsidRPr="00734B24">
        <w:rPr>
          <w:b w:val="0"/>
          <w:lang w:val="fr-CA"/>
        </w:rPr>
        <w:t>Posedarea limbii de stat</w:t>
      </w:r>
      <w:r w:rsidR="00BA3D21" w:rsidRPr="00734B24">
        <w:rPr>
          <w:b w:val="0"/>
          <w:lang w:val="fr-CA"/>
        </w:rPr>
        <w:t xml:space="preserve"> şi limbii engleze</w:t>
      </w:r>
      <w:r w:rsidR="004C22F4" w:rsidRPr="00734B24">
        <w:rPr>
          <w:b w:val="0"/>
          <w:lang w:val="fr-CA"/>
        </w:rPr>
        <w:t xml:space="preserve">. </w:t>
      </w:r>
      <w:r w:rsidR="00BA3D21" w:rsidRPr="00734B24">
        <w:rPr>
          <w:b w:val="0"/>
          <w:lang w:val="fr-CA"/>
        </w:rPr>
        <w:t xml:space="preserve">Cunoaşterea a </w:t>
      </w:r>
      <w:r w:rsidR="002528E3" w:rsidRPr="00734B24">
        <w:rPr>
          <w:b w:val="0"/>
          <w:lang w:val="fr-CA"/>
        </w:rPr>
        <w:t xml:space="preserve">unei </w:t>
      </w:r>
      <w:r w:rsidR="00BA3D21" w:rsidRPr="00734B24">
        <w:rPr>
          <w:b w:val="0"/>
          <w:lang w:val="fr-CA"/>
        </w:rPr>
        <w:t xml:space="preserve">alte </w:t>
      </w:r>
      <w:r w:rsidR="002528E3" w:rsidRPr="00734B24">
        <w:rPr>
          <w:b w:val="0"/>
          <w:lang w:val="fr-CA"/>
        </w:rPr>
        <w:t>limb</w:t>
      </w:r>
      <w:r w:rsidR="00BA3D21" w:rsidRPr="00734B24">
        <w:rPr>
          <w:b w:val="0"/>
          <w:lang w:val="fr-CA"/>
        </w:rPr>
        <w:t>i</w:t>
      </w:r>
      <w:r w:rsidR="002528E3" w:rsidRPr="00734B24">
        <w:rPr>
          <w:b w:val="0"/>
          <w:lang w:val="fr-CA"/>
        </w:rPr>
        <w:t xml:space="preserve"> de comunicare</w:t>
      </w:r>
      <w:r w:rsidR="00F22168" w:rsidRPr="00734B24">
        <w:rPr>
          <w:b w:val="0"/>
          <w:lang w:val="fr-CA"/>
        </w:rPr>
        <w:t xml:space="preserve"> </w:t>
      </w:r>
      <w:r w:rsidR="00F22168" w:rsidRPr="00734B24">
        <w:rPr>
          <w:b w:val="0"/>
          <w:lang w:val="ro-RO"/>
        </w:rPr>
        <w:t>internaţională</w:t>
      </w:r>
      <w:r w:rsidR="002528E3" w:rsidRPr="00734B24">
        <w:rPr>
          <w:b w:val="0"/>
          <w:lang w:val="fr-CA"/>
        </w:rPr>
        <w:t xml:space="preserve"> utilizat</w:t>
      </w:r>
      <w:r w:rsidR="00F22168" w:rsidRPr="00734B24">
        <w:rPr>
          <w:b w:val="0"/>
          <w:lang w:val="fr-CA"/>
        </w:rPr>
        <w:t>ă</w:t>
      </w:r>
      <w:r w:rsidR="002528E3" w:rsidRPr="00734B24">
        <w:rPr>
          <w:b w:val="0"/>
          <w:lang w:val="fr-CA"/>
        </w:rPr>
        <w:t xml:space="preserve"> </w:t>
      </w:r>
      <w:r w:rsidR="00F22168" w:rsidRPr="00734B24">
        <w:rPr>
          <w:b w:val="0"/>
          <w:lang w:val="fr-CA"/>
        </w:rPr>
        <w:t>în cadrul</w:t>
      </w:r>
      <w:r w:rsidR="002528E3" w:rsidRPr="00734B24">
        <w:rPr>
          <w:b w:val="0"/>
          <w:lang w:val="fr-CA"/>
        </w:rPr>
        <w:t xml:space="preserve"> </w:t>
      </w:r>
      <w:r w:rsidR="00E36E7E" w:rsidRPr="00734B24">
        <w:rPr>
          <w:b w:val="0"/>
          <w:shd w:val="clear" w:color="auto" w:fill="F5FFFA"/>
          <w:lang w:val="fr-CA"/>
        </w:rPr>
        <w:t>Uniun</w:t>
      </w:r>
      <w:r w:rsidR="00F22168" w:rsidRPr="00734B24">
        <w:rPr>
          <w:b w:val="0"/>
          <w:shd w:val="clear" w:color="auto" w:fill="F5FFFA"/>
          <w:lang w:val="fr-CA"/>
        </w:rPr>
        <w:t>ii</w:t>
      </w:r>
      <w:r w:rsidR="00E36E7E" w:rsidRPr="00734B24">
        <w:rPr>
          <w:b w:val="0"/>
          <w:shd w:val="clear" w:color="auto" w:fill="F5FFFA"/>
          <w:lang w:val="fr-CA"/>
        </w:rPr>
        <w:t xml:space="preserve"> Internaţional</w:t>
      </w:r>
      <w:r w:rsidR="00F22168" w:rsidRPr="00734B24">
        <w:rPr>
          <w:b w:val="0"/>
          <w:shd w:val="clear" w:color="auto" w:fill="F5FFFA"/>
          <w:lang w:val="fr-CA"/>
        </w:rPr>
        <w:t>e</w:t>
      </w:r>
      <w:r w:rsidR="00E36E7E" w:rsidRPr="00734B24">
        <w:rPr>
          <w:b w:val="0"/>
          <w:shd w:val="clear" w:color="auto" w:fill="F5FFFA"/>
          <w:lang w:val="fr-CA"/>
        </w:rPr>
        <w:t xml:space="preserve"> a Telecomunicaţiilor (UIT) </w:t>
      </w:r>
      <w:r w:rsidR="004C22F4" w:rsidRPr="00734B24">
        <w:rPr>
          <w:b w:val="0"/>
          <w:lang w:val="fr-CA"/>
        </w:rPr>
        <w:t>va fi un avantaj</w:t>
      </w:r>
      <w:r w:rsidRPr="00734B24">
        <w:rPr>
          <w:b w:val="0"/>
          <w:lang w:val="fr-CA"/>
        </w:rPr>
        <w:t>;</w:t>
      </w:r>
    </w:p>
    <w:p w:rsidR="00B56182" w:rsidRPr="00734B24" w:rsidRDefault="00B56182" w:rsidP="00B56182">
      <w:pPr>
        <w:pStyle w:val="Heading4"/>
        <w:spacing w:before="0" w:beforeAutospacing="0" w:after="0" w:afterAutospacing="0"/>
        <w:rPr>
          <w:b w:val="0"/>
          <w:lang w:val="fr-CA"/>
        </w:rPr>
      </w:pPr>
      <w:r w:rsidRPr="00734B24">
        <w:rPr>
          <w:b w:val="0"/>
          <w:lang w:val="fr-CA"/>
        </w:rPr>
        <w:t>-</w:t>
      </w:r>
      <w:r w:rsidR="00FF1953" w:rsidRPr="00734B24">
        <w:rPr>
          <w:b w:val="0"/>
          <w:lang w:val="fr-CA"/>
        </w:rPr>
        <w:t xml:space="preserve"> </w:t>
      </w:r>
      <w:r w:rsidRPr="00734B24">
        <w:rPr>
          <w:b w:val="0"/>
          <w:lang w:val="fr-CA"/>
        </w:rPr>
        <w:t>Neatingerea vîrstei necesare obţinerii dreptului la pensie pentru limită de vîrstă;</w:t>
      </w:r>
    </w:p>
    <w:p w:rsidR="00B56182" w:rsidRPr="00734B24" w:rsidRDefault="00B56182" w:rsidP="00B56182">
      <w:pPr>
        <w:pStyle w:val="Heading4"/>
        <w:spacing w:before="0" w:beforeAutospacing="0" w:after="0" w:afterAutospacing="0"/>
        <w:rPr>
          <w:b w:val="0"/>
          <w:lang w:val="fr-CA"/>
        </w:rPr>
      </w:pPr>
      <w:r w:rsidRPr="00734B24">
        <w:rPr>
          <w:b w:val="0"/>
          <w:lang w:val="fr-CA"/>
        </w:rPr>
        <w:t>-</w:t>
      </w:r>
      <w:r w:rsidR="00FF1953" w:rsidRPr="00734B24">
        <w:rPr>
          <w:b w:val="0"/>
          <w:lang w:val="fr-CA"/>
        </w:rPr>
        <w:t xml:space="preserve"> </w:t>
      </w:r>
      <w:r w:rsidRPr="00734B24">
        <w:rPr>
          <w:b w:val="0"/>
          <w:lang w:val="fr-CA"/>
        </w:rPr>
        <w:t>Lipsa antecedentelor penale nestinse pentru infracţiuni săvîrşite cu intenţie;</w:t>
      </w:r>
    </w:p>
    <w:p w:rsidR="00B56182" w:rsidRPr="00734B24" w:rsidRDefault="00B56182" w:rsidP="00B56182">
      <w:pPr>
        <w:pStyle w:val="Heading4"/>
        <w:spacing w:before="0" w:beforeAutospacing="0" w:after="0" w:afterAutospacing="0"/>
        <w:rPr>
          <w:b w:val="0"/>
          <w:lang w:val="fr-CA"/>
        </w:rPr>
      </w:pPr>
      <w:r w:rsidRPr="00734B24">
        <w:rPr>
          <w:b w:val="0"/>
          <w:lang w:val="fr-CA"/>
        </w:rPr>
        <w:t>-</w:t>
      </w:r>
      <w:r w:rsidR="00FF1953" w:rsidRPr="00734B24">
        <w:rPr>
          <w:b w:val="0"/>
          <w:lang w:val="fr-CA"/>
        </w:rPr>
        <w:t xml:space="preserve"> </w:t>
      </w:r>
      <w:r w:rsidRPr="00734B24">
        <w:rPr>
          <w:b w:val="0"/>
          <w:lang w:val="fr-CA"/>
        </w:rPr>
        <w:t>Neprivarea de dreptul de a ocupa funcţii publice</w:t>
      </w:r>
      <w:r w:rsidR="00FF1953" w:rsidRPr="00734B24">
        <w:rPr>
          <w:b w:val="0"/>
          <w:lang w:val="fr-CA"/>
        </w:rPr>
        <w:t>.</w:t>
      </w:r>
    </w:p>
    <w:p w:rsidR="00263B18" w:rsidRPr="00734B24" w:rsidRDefault="00263B18" w:rsidP="00263B18">
      <w:pPr>
        <w:spacing w:before="100" w:beforeAutospacing="1" w:after="100" w:afterAutospacing="1" w:line="240" w:lineRule="auto"/>
        <w:outlineLvl w:val="3"/>
        <w:rPr>
          <w:rFonts w:eastAsia="Times New Roman"/>
          <w:b/>
          <w:bCs/>
          <w:sz w:val="24"/>
          <w:szCs w:val="24"/>
          <w:lang w:val="fr-CA" w:eastAsia="ru-RU"/>
        </w:rPr>
      </w:pPr>
      <w:r w:rsidRPr="00734B24">
        <w:rPr>
          <w:rFonts w:eastAsia="Times New Roman"/>
          <w:b/>
          <w:bCs/>
          <w:sz w:val="24"/>
          <w:szCs w:val="24"/>
          <w:lang w:val="fr-CA" w:eastAsia="ru-RU"/>
        </w:rPr>
        <w:t>Cerinţe specifice pentru participare la concurs:</w:t>
      </w:r>
    </w:p>
    <w:p w:rsidR="00E36E7E" w:rsidRPr="00734B24" w:rsidRDefault="00263B18" w:rsidP="006638DF">
      <w:pPr>
        <w:spacing w:after="0" w:line="240" w:lineRule="auto"/>
        <w:rPr>
          <w:rFonts w:eastAsia="Times New Roman"/>
          <w:sz w:val="24"/>
          <w:szCs w:val="24"/>
          <w:shd w:val="clear" w:color="auto" w:fill="F5FFFA"/>
          <w:lang w:val="fr-CA" w:eastAsia="ru-RU"/>
        </w:rPr>
      </w:pPr>
      <w:r w:rsidRPr="00734B24">
        <w:rPr>
          <w:rFonts w:eastAsia="Times New Roman"/>
          <w:b/>
          <w:bCs/>
          <w:sz w:val="24"/>
          <w:szCs w:val="24"/>
          <w:lang w:val="fr-CA" w:eastAsia="ru-RU"/>
        </w:rPr>
        <w:t>Studii:</w:t>
      </w:r>
      <w:r w:rsidRPr="00734B24">
        <w:rPr>
          <w:rFonts w:eastAsia="Times New Roman"/>
          <w:sz w:val="24"/>
          <w:szCs w:val="24"/>
          <w:shd w:val="clear" w:color="auto" w:fill="F5FFFA"/>
          <w:lang w:val="fr-CA" w:eastAsia="ru-RU"/>
        </w:rPr>
        <w:t> </w:t>
      </w:r>
      <w:r w:rsidR="00A64C1D" w:rsidRPr="00734B24">
        <w:rPr>
          <w:rFonts w:eastAsia="Times New Roman"/>
          <w:sz w:val="24"/>
          <w:szCs w:val="24"/>
          <w:shd w:val="clear" w:color="auto" w:fill="F5FFFA"/>
          <w:lang w:val="fr-CA" w:eastAsia="ru-RU"/>
        </w:rPr>
        <w:t>studii superioare tehnice, economice, juridice sau din alte domenii relevante</w:t>
      </w:r>
      <w:r w:rsidRPr="00734B24">
        <w:rPr>
          <w:rFonts w:eastAsia="Times New Roman"/>
          <w:sz w:val="24"/>
          <w:szCs w:val="24"/>
          <w:shd w:val="clear" w:color="auto" w:fill="F5FFFA"/>
          <w:lang w:val="fr-CA" w:eastAsia="ru-RU"/>
        </w:rPr>
        <w:t>.</w:t>
      </w:r>
      <w:r w:rsidRPr="00734B24">
        <w:rPr>
          <w:rFonts w:eastAsia="Times New Roman"/>
          <w:sz w:val="24"/>
          <w:szCs w:val="24"/>
          <w:lang w:val="fr-CA" w:eastAsia="ru-RU"/>
        </w:rPr>
        <w:br/>
      </w:r>
      <w:r w:rsidRPr="00734B24">
        <w:rPr>
          <w:rFonts w:eastAsia="Times New Roman"/>
          <w:b/>
          <w:bCs/>
          <w:sz w:val="24"/>
          <w:szCs w:val="24"/>
          <w:lang w:val="fr-CA" w:eastAsia="ru-RU"/>
        </w:rPr>
        <w:t>Experienţă profesională:</w:t>
      </w:r>
      <w:r w:rsidRPr="00734B24">
        <w:rPr>
          <w:rFonts w:eastAsia="Times New Roman"/>
          <w:sz w:val="24"/>
          <w:szCs w:val="24"/>
          <w:shd w:val="clear" w:color="auto" w:fill="F5FFFA"/>
          <w:lang w:val="fr-CA" w:eastAsia="ru-RU"/>
        </w:rPr>
        <w:t> </w:t>
      </w:r>
      <w:r w:rsidR="00A64C1D" w:rsidRPr="00734B24">
        <w:rPr>
          <w:rFonts w:eastAsia="Times New Roman"/>
          <w:sz w:val="24"/>
          <w:szCs w:val="24"/>
          <w:lang w:val="ro-MD"/>
        </w:rPr>
        <w:t xml:space="preserve">experienţă de muncă în domeniu </w:t>
      </w:r>
      <w:r w:rsidR="00CE3476" w:rsidRPr="00734B24">
        <w:rPr>
          <w:rFonts w:eastAsia="Times New Roman"/>
          <w:sz w:val="24"/>
          <w:szCs w:val="24"/>
          <w:lang w:val="ro-MD"/>
        </w:rPr>
        <w:t xml:space="preserve">TIC </w:t>
      </w:r>
      <w:r w:rsidR="00A64C1D" w:rsidRPr="00734B24">
        <w:rPr>
          <w:rFonts w:eastAsia="Times New Roman"/>
          <w:sz w:val="24"/>
          <w:szCs w:val="24"/>
          <w:lang w:val="ro-MD"/>
        </w:rPr>
        <w:t>de cel puţin 5 ani</w:t>
      </w:r>
      <w:r w:rsidRPr="00734B24">
        <w:rPr>
          <w:rFonts w:eastAsia="Times New Roman"/>
          <w:sz w:val="24"/>
          <w:szCs w:val="24"/>
          <w:shd w:val="clear" w:color="auto" w:fill="F5FFFA"/>
          <w:lang w:val="fr-CA" w:eastAsia="ru-RU"/>
        </w:rPr>
        <w:t>.</w:t>
      </w:r>
      <w:r w:rsidRPr="00734B24">
        <w:rPr>
          <w:rFonts w:eastAsia="Times New Roman"/>
          <w:sz w:val="24"/>
          <w:szCs w:val="24"/>
          <w:lang w:val="fr-CA" w:eastAsia="ru-RU"/>
        </w:rPr>
        <w:br/>
      </w:r>
      <w:r w:rsidRPr="00734B24">
        <w:rPr>
          <w:rFonts w:eastAsia="Times New Roman"/>
          <w:b/>
          <w:bCs/>
          <w:sz w:val="24"/>
          <w:szCs w:val="24"/>
          <w:lang w:val="fr-CA" w:eastAsia="ru-RU"/>
        </w:rPr>
        <w:t>Cunoştinţe:</w:t>
      </w:r>
      <w:r w:rsidRPr="00734B24">
        <w:rPr>
          <w:rFonts w:eastAsia="Times New Roman"/>
          <w:sz w:val="24"/>
          <w:szCs w:val="24"/>
          <w:lang w:val="fr-CA" w:eastAsia="ru-RU"/>
        </w:rPr>
        <w:br/>
      </w:r>
      <w:r w:rsidRPr="00734B24">
        <w:rPr>
          <w:rFonts w:eastAsia="Times New Roman"/>
          <w:sz w:val="24"/>
          <w:szCs w:val="24"/>
          <w:shd w:val="clear" w:color="auto" w:fill="F5FFFA"/>
          <w:lang w:val="fr-CA" w:eastAsia="ru-RU"/>
        </w:rPr>
        <w:lastRenderedPageBreak/>
        <w:t>-</w:t>
      </w:r>
      <w:r w:rsidR="006638DF" w:rsidRPr="00734B24">
        <w:rPr>
          <w:rFonts w:eastAsia="Times New Roman"/>
          <w:sz w:val="24"/>
          <w:szCs w:val="24"/>
          <w:shd w:val="clear" w:color="auto" w:fill="F5FFFA"/>
          <w:lang w:val="fr-CA" w:eastAsia="ru-RU"/>
        </w:rPr>
        <w:t xml:space="preserve"> </w:t>
      </w:r>
      <w:r w:rsidRPr="00734B24">
        <w:rPr>
          <w:rFonts w:eastAsia="Times New Roman"/>
          <w:sz w:val="24"/>
          <w:szCs w:val="24"/>
          <w:shd w:val="clear" w:color="auto" w:fill="F5FFFA"/>
          <w:lang w:val="fr-CA" w:eastAsia="ru-RU"/>
        </w:rPr>
        <w:t xml:space="preserve">cunoaşterea legislaţiei </w:t>
      </w:r>
      <w:r w:rsidR="006638DF" w:rsidRPr="00734B24">
        <w:rPr>
          <w:rFonts w:eastAsia="Times New Roman"/>
          <w:sz w:val="24"/>
          <w:szCs w:val="24"/>
          <w:shd w:val="clear" w:color="auto" w:fill="F5FFFA"/>
          <w:lang w:val="fr-CA" w:eastAsia="ru-RU"/>
        </w:rPr>
        <w:t xml:space="preserve">naţionale şi internaţionale </w:t>
      </w:r>
      <w:r w:rsidRPr="00734B24">
        <w:rPr>
          <w:rFonts w:eastAsia="Times New Roman"/>
          <w:sz w:val="24"/>
          <w:szCs w:val="24"/>
          <w:shd w:val="clear" w:color="auto" w:fill="F5FFFA"/>
          <w:lang w:val="fr-CA" w:eastAsia="ru-RU"/>
        </w:rPr>
        <w:t>în domeniu</w:t>
      </w:r>
      <w:r w:rsidR="000939D7" w:rsidRPr="00734B24">
        <w:rPr>
          <w:rFonts w:eastAsia="Times New Roman"/>
          <w:sz w:val="24"/>
          <w:szCs w:val="24"/>
          <w:shd w:val="clear" w:color="auto" w:fill="F5FFFA"/>
          <w:lang w:val="fr-CA" w:eastAsia="ru-RU"/>
        </w:rPr>
        <w:t>l</w:t>
      </w:r>
      <w:r w:rsidR="00DC7425" w:rsidRPr="00734B24">
        <w:rPr>
          <w:rFonts w:eastAsia="Times New Roman"/>
          <w:sz w:val="24"/>
          <w:szCs w:val="24"/>
          <w:shd w:val="clear" w:color="auto" w:fill="F5FFFA"/>
          <w:lang w:val="fr-CA" w:eastAsia="ru-RU"/>
        </w:rPr>
        <w:t xml:space="preserve"> gestionării spectrului de frecvenţe şi tehnologiei informaţiei</w:t>
      </w:r>
      <w:r w:rsidRPr="00734B24">
        <w:rPr>
          <w:rFonts w:eastAsia="Times New Roman"/>
          <w:sz w:val="24"/>
          <w:szCs w:val="24"/>
          <w:shd w:val="clear" w:color="auto" w:fill="F5FFFA"/>
          <w:lang w:val="fr-CA" w:eastAsia="ru-RU"/>
        </w:rPr>
        <w:t>, lucrul cu documente oficiale;</w:t>
      </w:r>
    </w:p>
    <w:p w:rsidR="00E36E7E" w:rsidRPr="00734B24" w:rsidRDefault="00E36E7E" w:rsidP="003C11FC">
      <w:pPr>
        <w:spacing w:after="0" w:line="240" w:lineRule="auto"/>
        <w:jc w:val="both"/>
        <w:rPr>
          <w:rFonts w:eastAsia="Times New Roman"/>
          <w:sz w:val="24"/>
          <w:szCs w:val="24"/>
          <w:shd w:val="clear" w:color="auto" w:fill="F5FFFA"/>
          <w:lang w:val="fr-CA" w:eastAsia="ru-RU"/>
        </w:rPr>
      </w:pPr>
      <w:r w:rsidRPr="00734B24">
        <w:rPr>
          <w:rFonts w:eastAsia="Times New Roman"/>
          <w:sz w:val="24"/>
          <w:szCs w:val="24"/>
          <w:shd w:val="clear" w:color="auto" w:fill="F5FFFA"/>
          <w:lang w:val="fr-CA" w:eastAsia="ru-RU"/>
        </w:rPr>
        <w:t>- cunoaşterea specificului funcţionării organizaţiilor internaţionale în domeniul (UIT şi CEPT)</w:t>
      </w:r>
      <w:r w:rsidR="003C11FC" w:rsidRPr="00734B24">
        <w:rPr>
          <w:rFonts w:eastAsia="Times New Roman"/>
          <w:sz w:val="24"/>
          <w:szCs w:val="24"/>
          <w:shd w:val="clear" w:color="auto" w:fill="F5FFFA"/>
          <w:lang w:val="fr-CA" w:eastAsia="ru-RU"/>
        </w:rPr>
        <w:t xml:space="preserve"> şi aplicării practice ale Regulamentului Radiocomunicaţiilor UIT în activităţile legate de managementul tehnic al spectrului de frecvenţe radio</w:t>
      </w:r>
    </w:p>
    <w:p w:rsidR="00AE68EE" w:rsidRPr="00734B24" w:rsidRDefault="003C11FC" w:rsidP="00261A99">
      <w:pPr>
        <w:spacing w:after="0" w:line="240" w:lineRule="auto"/>
        <w:rPr>
          <w:rFonts w:eastAsia="Times New Roman"/>
          <w:sz w:val="24"/>
          <w:szCs w:val="24"/>
          <w:shd w:val="clear" w:color="auto" w:fill="F5FFFA"/>
          <w:lang w:val="fr-CA" w:eastAsia="ru-RU"/>
        </w:rPr>
      </w:pPr>
      <w:r w:rsidRPr="00734B24">
        <w:rPr>
          <w:rFonts w:eastAsia="Times New Roman"/>
          <w:sz w:val="24"/>
          <w:szCs w:val="24"/>
          <w:lang w:val="fr-CA" w:eastAsia="ru-RU"/>
        </w:rPr>
        <w:t xml:space="preserve">- </w:t>
      </w:r>
      <w:r w:rsidR="00261A99" w:rsidRPr="00734B24">
        <w:rPr>
          <w:rFonts w:eastAsia="Times New Roman"/>
          <w:sz w:val="24"/>
          <w:szCs w:val="24"/>
          <w:lang w:val="fr-CA" w:eastAsia="ru-RU"/>
        </w:rPr>
        <w:t>cunoaşterea principiilor şi cerinţelor managementului entităţii din punct de vedere tehnic,</w:t>
      </w:r>
      <w:r w:rsidR="00F22168" w:rsidRPr="00734B24">
        <w:rPr>
          <w:rFonts w:eastAsia="Times New Roman"/>
          <w:sz w:val="24"/>
          <w:szCs w:val="24"/>
          <w:lang w:val="fr-CA" w:eastAsia="ru-RU"/>
        </w:rPr>
        <w:t xml:space="preserve"> economic,</w:t>
      </w:r>
      <w:r w:rsidR="00261A99" w:rsidRPr="00734B24">
        <w:rPr>
          <w:rFonts w:eastAsia="Times New Roman"/>
          <w:sz w:val="24"/>
          <w:szCs w:val="24"/>
          <w:lang w:val="fr-CA" w:eastAsia="ru-RU"/>
        </w:rPr>
        <w:t xml:space="preserve"> financiar şi juridic.</w:t>
      </w:r>
      <w:r w:rsidR="00263B18" w:rsidRPr="00734B24">
        <w:rPr>
          <w:rFonts w:eastAsia="Times New Roman"/>
          <w:sz w:val="24"/>
          <w:szCs w:val="24"/>
          <w:lang w:val="fr-CA" w:eastAsia="ru-RU"/>
        </w:rPr>
        <w:br/>
      </w:r>
    </w:p>
    <w:p w:rsidR="00263B18" w:rsidRPr="00734B24" w:rsidRDefault="00263B18" w:rsidP="00DC7425">
      <w:pPr>
        <w:spacing w:after="0" w:line="240" w:lineRule="auto"/>
        <w:jc w:val="both"/>
        <w:rPr>
          <w:rFonts w:eastAsia="Times New Roman"/>
          <w:sz w:val="24"/>
          <w:szCs w:val="24"/>
          <w:shd w:val="clear" w:color="auto" w:fill="F5FFFA"/>
          <w:lang w:val="fr-CA" w:eastAsia="ru-RU"/>
        </w:rPr>
      </w:pPr>
      <w:r w:rsidRPr="00734B24">
        <w:rPr>
          <w:rFonts w:eastAsia="Times New Roman"/>
          <w:b/>
          <w:bCs/>
          <w:sz w:val="24"/>
          <w:szCs w:val="24"/>
          <w:lang w:val="fr-CA" w:eastAsia="ru-RU"/>
        </w:rPr>
        <w:t>Abilităţi: </w:t>
      </w:r>
      <w:r w:rsidRPr="00734B24">
        <w:rPr>
          <w:rFonts w:eastAsia="Times New Roman"/>
          <w:sz w:val="24"/>
          <w:szCs w:val="24"/>
          <w:shd w:val="clear" w:color="auto" w:fill="F5FFFA"/>
          <w:lang w:val="fr-CA" w:eastAsia="ru-RU"/>
        </w:rPr>
        <w:t>abilită</w:t>
      </w:r>
      <w:r w:rsidRPr="00734B24">
        <w:rPr>
          <w:rFonts w:ascii="Cambria Math" w:eastAsia="Times New Roman" w:hAnsi="Cambria Math"/>
          <w:sz w:val="24"/>
          <w:szCs w:val="24"/>
          <w:shd w:val="clear" w:color="auto" w:fill="F5FFFA"/>
          <w:lang w:val="fr-CA" w:eastAsia="ru-RU"/>
        </w:rPr>
        <w:t>ț</w:t>
      </w:r>
      <w:r w:rsidRPr="00734B24">
        <w:rPr>
          <w:rFonts w:eastAsia="Times New Roman"/>
          <w:sz w:val="24"/>
          <w:szCs w:val="24"/>
          <w:shd w:val="clear" w:color="auto" w:fill="F5FFFA"/>
          <w:lang w:val="fr-CA" w:eastAsia="ru-RU"/>
        </w:rPr>
        <w:t>i de lucru cu informa</w:t>
      </w:r>
      <w:r w:rsidRPr="00734B24">
        <w:rPr>
          <w:rFonts w:ascii="Cambria Math" w:eastAsia="Times New Roman" w:hAnsi="Cambria Math"/>
          <w:sz w:val="24"/>
          <w:szCs w:val="24"/>
          <w:shd w:val="clear" w:color="auto" w:fill="F5FFFA"/>
          <w:lang w:val="fr-CA" w:eastAsia="ru-RU"/>
        </w:rPr>
        <w:t>ț</w:t>
      </w:r>
      <w:r w:rsidRPr="00734B24">
        <w:rPr>
          <w:rFonts w:eastAsia="Times New Roman"/>
          <w:sz w:val="24"/>
          <w:szCs w:val="24"/>
          <w:shd w:val="clear" w:color="auto" w:fill="F5FFFA"/>
          <w:lang w:val="fr-CA" w:eastAsia="ru-RU"/>
        </w:rPr>
        <w:t xml:space="preserve">ia, planificare, organizare, analiză </w:t>
      </w:r>
      <w:r w:rsidRPr="00734B24">
        <w:rPr>
          <w:rFonts w:ascii="Cambria Math" w:eastAsia="Times New Roman" w:hAnsi="Cambria Math"/>
          <w:sz w:val="24"/>
          <w:szCs w:val="24"/>
          <w:shd w:val="clear" w:color="auto" w:fill="F5FFFA"/>
          <w:lang w:val="fr-CA" w:eastAsia="ru-RU"/>
        </w:rPr>
        <w:t>ș</w:t>
      </w:r>
      <w:r w:rsidRPr="00734B24">
        <w:rPr>
          <w:rFonts w:eastAsia="Times New Roman"/>
          <w:sz w:val="24"/>
          <w:szCs w:val="24"/>
          <w:shd w:val="clear" w:color="auto" w:fill="F5FFFA"/>
          <w:lang w:val="fr-CA" w:eastAsia="ru-RU"/>
        </w:rPr>
        <w:t>i sinteză, luare a deciziilor, argumentare clară, motivare, mobilizare, instruire, comunicare eficientă, aplanare a conflictelor.</w:t>
      </w:r>
      <w:r w:rsidRPr="00734B24">
        <w:rPr>
          <w:rFonts w:eastAsia="Times New Roman"/>
          <w:sz w:val="24"/>
          <w:szCs w:val="24"/>
          <w:lang w:val="fr-CA" w:eastAsia="ru-RU"/>
        </w:rPr>
        <w:br/>
      </w:r>
      <w:r w:rsidRPr="00734B24">
        <w:rPr>
          <w:rFonts w:eastAsia="Times New Roman"/>
          <w:b/>
          <w:bCs/>
          <w:sz w:val="24"/>
          <w:szCs w:val="24"/>
          <w:lang w:val="fr-CA" w:eastAsia="ru-RU"/>
        </w:rPr>
        <w:t>Atitudini/comportamente:</w:t>
      </w:r>
      <w:r w:rsidRPr="00734B24">
        <w:rPr>
          <w:rFonts w:eastAsia="Times New Roman"/>
          <w:sz w:val="24"/>
          <w:szCs w:val="24"/>
          <w:shd w:val="clear" w:color="auto" w:fill="F5FFFA"/>
          <w:lang w:val="fr-CA" w:eastAsia="ru-RU"/>
        </w:rPr>
        <w:t> respect faţă de oameni, spirit de iniţiativă, diplomaţie, creativitate, flexibilitate, disciplină, responsabilitate, rezistentă la efort şi stres, tendinţă spre dezvoltare profesională continuă. </w:t>
      </w:r>
    </w:p>
    <w:p w:rsidR="00FF654A" w:rsidRDefault="00FF654A" w:rsidP="006638DF">
      <w:pPr>
        <w:spacing w:after="0" w:line="240" w:lineRule="auto"/>
        <w:rPr>
          <w:rFonts w:eastAsia="Times New Roman"/>
          <w:sz w:val="24"/>
          <w:szCs w:val="24"/>
          <w:shd w:val="clear" w:color="auto" w:fill="F5FFFA"/>
          <w:lang w:val="fr-CA" w:eastAsia="ru-RU"/>
        </w:rPr>
      </w:pPr>
    </w:p>
    <w:p w:rsidR="001F7F64" w:rsidRPr="001F7F64" w:rsidRDefault="001F7F64" w:rsidP="00261A99">
      <w:pPr>
        <w:spacing w:after="0" w:line="240" w:lineRule="auto"/>
        <w:jc w:val="both"/>
        <w:rPr>
          <w:b/>
          <w:bCs/>
          <w:sz w:val="24"/>
          <w:szCs w:val="24"/>
          <w:lang w:val="fr-CA"/>
        </w:rPr>
      </w:pPr>
      <w:r w:rsidRPr="001F7F64">
        <w:rPr>
          <w:b/>
          <w:bCs/>
          <w:sz w:val="24"/>
          <w:szCs w:val="24"/>
          <w:lang w:val="fr-CA"/>
        </w:rPr>
        <w:t>Remunerare</w:t>
      </w:r>
    </w:p>
    <w:p w:rsidR="001F7F64" w:rsidRPr="00261A99" w:rsidRDefault="001F7F64" w:rsidP="00261A99">
      <w:pPr>
        <w:spacing w:after="0" w:line="240" w:lineRule="auto"/>
        <w:jc w:val="both"/>
        <w:rPr>
          <w:sz w:val="24"/>
          <w:szCs w:val="24"/>
          <w:lang w:val="fr-CA"/>
        </w:rPr>
      </w:pPr>
      <w:r w:rsidRPr="00261A99">
        <w:rPr>
          <w:sz w:val="24"/>
          <w:szCs w:val="24"/>
          <w:lang w:val="fr-CA"/>
        </w:rPr>
        <w:t xml:space="preserve">Directorul va fi remunerat, conform Contractului, încheiat între candidatul selectat </w:t>
      </w:r>
      <w:r w:rsidRPr="00261A99">
        <w:rPr>
          <w:rFonts w:hAnsi="Cambria Math"/>
          <w:sz w:val="24"/>
          <w:szCs w:val="24"/>
          <w:lang w:val="fr-CA"/>
        </w:rPr>
        <w:t>ș</w:t>
      </w:r>
      <w:r w:rsidRPr="00261A99">
        <w:rPr>
          <w:sz w:val="24"/>
          <w:szCs w:val="24"/>
          <w:lang w:val="fr-CA"/>
        </w:rPr>
        <w:t>i Fondator</w:t>
      </w:r>
      <w:r w:rsidR="006E0641">
        <w:rPr>
          <w:sz w:val="24"/>
          <w:szCs w:val="24"/>
          <w:lang w:val="fr-CA"/>
        </w:rPr>
        <w:t>, iar c</w:t>
      </w:r>
      <w:r w:rsidRPr="00261A99">
        <w:rPr>
          <w:sz w:val="24"/>
          <w:szCs w:val="24"/>
          <w:lang w:val="fr-CA"/>
        </w:rPr>
        <w:t>ondi</w:t>
      </w:r>
      <w:r w:rsidRPr="00261A99">
        <w:rPr>
          <w:rFonts w:hAnsi="Cambria Math"/>
          <w:sz w:val="24"/>
          <w:szCs w:val="24"/>
          <w:lang w:val="fr-CA"/>
        </w:rPr>
        <w:t>ț</w:t>
      </w:r>
      <w:r w:rsidRPr="00261A99">
        <w:rPr>
          <w:sz w:val="24"/>
          <w:szCs w:val="24"/>
          <w:lang w:val="fr-CA"/>
        </w:rPr>
        <w:t>iile de plat</w:t>
      </w:r>
      <w:r w:rsidR="006D781B">
        <w:rPr>
          <w:sz w:val="24"/>
          <w:szCs w:val="24"/>
          <w:lang w:val="fr-CA"/>
        </w:rPr>
        <w:t xml:space="preserve">ă vor fi stabilite </w:t>
      </w:r>
      <w:r w:rsidRPr="00261A99">
        <w:rPr>
          <w:sz w:val="24"/>
          <w:szCs w:val="24"/>
          <w:lang w:val="fr-CA"/>
        </w:rPr>
        <w:t xml:space="preserve">în corespundere cu prevederile </w:t>
      </w:r>
      <w:r w:rsidR="006E0641" w:rsidRPr="00261A99">
        <w:rPr>
          <w:sz w:val="24"/>
          <w:szCs w:val="24"/>
          <w:lang w:val="fr-CA"/>
        </w:rPr>
        <w:t>Hotăr</w:t>
      </w:r>
      <w:r w:rsidR="006E0641">
        <w:rPr>
          <w:sz w:val="24"/>
          <w:szCs w:val="24"/>
          <w:lang w:val="fr-CA"/>
        </w:rPr>
        <w:t>â</w:t>
      </w:r>
      <w:r w:rsidR="006E0641" w:rsidRPr="00261A99">
        <w:rPr>
          <w:sz w:val="24"/>
          <w:szCs w:val="24"/>
          <w:lang w:val="fr-CA"/>
        </w:rPr>
        <w:t xml:space="preserve">rii </w:t>
      </w:r>
      <w:r w:rsidRPr="00261A99">
        <w:rPr>
          <w:sz w:val="24"/>
          <w:szCs w:val="24"/>
          <w:lang w:val="fr-CA"/>
        </w:rPr>
        <w:t>Guvernului nr.743 din 11.06.2002 cu privire la salarizarea angaja</w:t>
      </w:r>
      <w:r w:rsidRPr="00261A99">
        <w:rPr>
          <w:rFonts w:hAnsi="Cambria Math"/>
          <w:sz w:val="24"/>
          <w:szCs w:val="24"/>
          <w:lang w:val="fr-CA"/>
        </w:rPr>
        <w:t>ț</w:t>
      </w:r>
      <w:r w:rsidRPr="00261A99">
        <w:rPr>
          <w:sz w:val="24"/>
          <w:szCs w:val="24"/>
          <w:lang w:val="fr-CA"/>
        </w:rPr>
        <w:t>ilor din unită</w:t>
      </w:r>
      <w:r w:rsidRPr="00261A99">
        <w:rPr>
          <w:rFonts w:hAnsi="Cambria Math"/>
          <w:sz w:val="24"/>
          <w:szCs w:val="24"/>
          <w:lang w:val="fr-CA"/>
        </w:rPr>
        <w:t>ț</w:t>
      </w:r>
      <w:r w:rsidRPr="00261A99">
        <w:rPr>
          <w:sz w:val="24"/>
          <w:szCs w:val="24"/>
          <w:lang w:val="fr-CA"/>
        </w:rPr>
        <w:t>ile cu autonomie financiară.</w:t>
      </w:r>
    </w:p>
    <w:p w:rsidR="001F7F64" w:rsidRDefault="001F7F64" w:rsidP="00E36E7E">
      <w:pPr>
        <w:pStyle w:val="Heading4"/>
        <w:spacing w:before="0" w:beforeAutospacing="0" w:after="0" w:afterAutospacing="0"/>
        <w:rPr>
          <w:lang w:val="fr-CA"/>
        </w:rPr>
      </w:pPr>
    </w:p>
    <w:p w:rsidR="00E36E7E" w:rsidRPr="00E36E7E" w:rsidRDefault="00E36E7E" w:rsidP="00E36E7E">
      <w:pPr>
        <w:pStyle w:val="Heading4"/>
        <w:spacing w:before="0" w:beforeAutospacing="0" w:after="0" w:afterAutospacing="0"/>
        <w:rPr>
          <w:lang w:val="fr-CA"/>
        </w:rPr>
      </w:pPr>
      <w:r w:rsidRPr="00E36E7E">
        <w:rPr>
          <w:lang w:val="fr-CA"/>
        </w:rPr>
        <w:t>Documente ce urmează a fi prezentate:</w:t>
      </w:r>
    </w:p>
    <w:p w:rsidR="00E36E7E" w:rsidRPr="001F7F64" w:rsidRDefault="00F22168" w:rsidP="001F7F64">
      <w:pPr>
        <w:spacing w:after="0" w:line="240" w:lineRule="auto"/>
        <w:rPr>
          <w:b/>
          <w:sz w:val="24"/>
          <w:szCs w:val="24"/>
          <w:lang w:val="fr-CA"/>
        </w:rPr>
      </w:pPr>
      <w:r>
        <w:rPr>
          <w:rStyle w:val="Strong"/>
          <w:b w:val="0"/>
          <w:sz w:val="24"/>
          <w:szCs w:val="24"/>
          <w:lang w:val="fr-CA"/>
        </w:rPr>
        <w:t xml:space="preserve">- </w:t>
      </w:r>
      <w:r w:rsidR="00E36E7E" w:rsidRPr="001F7F64">
        <w:rPr>
          <w:rStyle w:val="Strong"/>
          <w:b w:val="0"/>
          <w:sz w:val="24"/>
          <w:szCs w:val="24"/>
          <w:lang w:val="fr-CA"/>
        </w:rPr>
        <w:t>Copia buletinului de identitate</w:t>
      </w:r>
      <w:r>
        <w:rPr>
          <w:rStyle w:val="Strong"/>
          <w:b w:val="0"/>
          <w:sz w:val="24"/>
          <w:szCs w:val="24"/>
          <w:lang w:val="fr-CA"/>
        </w:rPr>
        <w:t>;</w:t>
      </w:r>
      <w:r w:rsidR="00E36E7E" w:rsidRPr="001F7F64">
        <w:rPr>
          <w:b/>
          <w:sz w:val="24"/>
          <w:szCs w:val="24"/>
          <w:lang w:val="fr-CA"/>
        </w:rPr>
        <w:t xml:space="preserve"> </w:t>
      </w:r>
    </w:p>
    <w:p w:rsidR="00E36E7E" w:rsidRPr="001F7F64" w:rsidRDefault="00F22168" w:rsidP="001F7F64">
      <w:pPr>
        <w:spacing w:after="0" w:line="240" w:lineRule="auto"/>
        <w:rPr>
          <w:b/>
          <w:sz w:val="24"/>
          <w:szCs w:val="24"/>
          <w:lang w:val="fr-CA"/>
        </w:rPr>
      </w:pPr>
      <w:r>
        <w:rPr>
          <w:rStyle w:val="Strong"/>
          <w:b w:val="0"/>
          <w:sz w:val="24"/>
          <w:szCs w:val="24"/>
          <w:lang w:val="fr-CA"/>
        </w:rPr>
        <w:t xml:space="preserve">- </w:t>
      </w:r>
      <w:r w:rsidR="00E36E7E" w:rsidRPr="001F7F64">
        <w:rPr>
          <w:rStyle w:val="Strong"/>
          <w:b w:val="0"/>
          <w:sz w:val="24"/>
          <w:szCs w:val="24"/>
          <w:lang w:val="fr-CA"/>
        </w:rPr>
        <w:t>Cazier juridic</w:t>
      </w:r>
      <w:r>
        <w:rPr>
          <w:rStyle w:val="Strong"/>
          <w:b w:val="0"/>
          <w:sz w:val="24"/>
          <w:szCs w:val="24"/>
          <w:lang w:val="fr-CA"/>
        </w:rPr>
        <w:t>;</w:t>
      </w:r>
      <w:r w:rsidR="00E36E7E" w:rsidRPr="001F7F64">
        <w:rPr>
          <w:b/>
          <w:sz w:val="24"/>
          <w:szCs w:val="24"/>
          <w:lang w:val="fr-CA"/>
        </w:rPr>
        <w:t xml:space="preserve"> </w:t>
      </w:r>
    </w:p>
    <w:p w:rsidR="00E36E7E" w:rsidRPr="001F7F64" w:rsidRDefault="00F22168" w:rsidP="001F7F64">
      <w:pPr>
        <w:spacing w:after="0" w:line="240" w:lineRule="auto"/>
        <w:rPr>
          <w:b/>
          <w:sz w:val="24"/>
          <w:szCs w:val="24"/>
          <w:lang w:val="fr-CA"/>
        </w:rPr>
      </w:pPr>
      <w:r>
        <w:rPr>
          <w:rStyle w:val="Strong"/>
          <w:b w:val="0"/>
          <w:sz w:val="24"/>
          <w:szCs w:val="24"/>
          <w:lang w:val="fr-CA"/>
        </w:rPr>
        <w:t xml:space="preserve">- </w:t>
      </w:r>
      <w:r w:rsidR="00E36E7E" w:rsidRPr="001F7F64">
        <w:rPr>
          <w:rStyle w:val="Strong"/>
          <w:b w:val="0"/>
          <w:sz w:val="24"/>
          <w:szCs w:val="24"/>
          <w:lang w:val="fr-CA"/>
        </w:rPr>
        <w:t>Copia carnetului de muncă</w:t>
      </w:r>
      <w:r>
        <w:rPr>
          <w:rStyle w:val="Strong"/>
          <w:b w:val="0"/>
          <w:sz w:val="24"/>
          <w:szCs w:val="24"/>
          <w:lang w:val="fr-CA"/>
        </w:rPr>
        <w:t>;</w:t>
      </w:r>
      <w:r w:rsidR="00E36E7E" w:rsidRPr="001F7F64">
        <w:rPr>
          <w:b/>
          <w:sz w:val="24"/>
          <w:szCs w:val="24"/>
          <w:lang w:val="fr-CA"/>
        </w:rPr>
        <w:t xml:space="preserve"> </w:t>
      </w:r>
    </w:p>
    <w:p w:rsidR="001F7F64" w:rsidRPr="001F7F64" w:rsidRDefault="00F22168" w:rsidP="001F7F64">
      <w:pPr>
        <w:spacing w:after="0"/>
        <w:rPr>
          <w:b/>
          <w:sz w:val="24"/>
          <w:szCs w:val="24"/>
          <w:lang w:val="fr-CA"/>
        </w:rPr>
      </w:pPr>
      <w:r>
        <w:rPr>
          <w:sz w:val="24"/>
          <w:szCs w:val="24"/>
          <w:lang w:val="fr-CA"/>
        </w:rPr>
        <w:t xml:space="preserve">- </w:t>
      </w:r>
      <w:r w:rsidR="001F7F64" w:rsidRPr="001F7F64">
        <w:rPr>
          <w:sz w:val="24"/>
          <w:szCs w:val="24"/>
          <w:lang w:val="fr-CA"/>
        </w:rPr>
        <w:t>Copiile diplomelor de studii şi ale certificatelor de absolvire a cursurilor de perfecţionare profesională şi/sau de specializare</w:t>
      </w:r>
      <w:r>
        <w:rPr>
          <w:sz w:val="24"/>
          <w:szCs w:val="24"/>
          <w:lang w:val="fr-CA"/>
        </w:rPr>
        <w:t>;</w:t>
      </w:r>
    </w:p>
    <w:p w:rsidR="001F7F64" w:rsidRPr="001F7F64" w:rsidRDefault="00F22168" w:rsidP="001F7F64">
      <w:pPr>
        <w:spacing w:after="0"/>
        <w:rPr>
          <w:sz w:val="24"/>
          <w:szCs w:val="24"/>
          <w:lang w:val="ro-RO"/>
        </w:rPr>
      </w:pPr>
      <w:r>
        <w:rPr>
          <w:sz w:val="24"/>
          <w:szCs w:val="24"/>
          <w:lang w:val="fr-CA"/>
        </w:rPr>
        <w:t xml:space="preserve">- </w:t>
      </w:r>
      <w:r w:rsidR="001F7F64" w:rsidRPr="0083419E">
        <w:rPr>
          <w:sz w:val="24"/>
          <w:szCs w:val="24"/>
          <w:lang w:val="fr-CA"/>
        </w:rPr>
        <w:t>CV-ul candidatului</w:t>
      </w:r>
      <w:r>
        <w:rPr>
          <w:sz w:val="24"/>
          <w:szCs w:val="24"/>
          <w:lang w:val="fr-CA"/>
        </w:rPr>
        <w:t>;</w:t>
      </w:r>
    </w:p>
    <w:p w:rsidR="00E36E7E" w:rsidRPr="00E36E7E" w:rsidRDefault="00E36E7E" w:rsidP="00E36E7E">
      <w:pPr>
        <w:spacing w:after="0" w:line="240" w:lineRule="auto"/>
        <w:rPr>
          <w:sz w:val="20"/>
          <w:szCs w:val="20"/>
          <w:lang w:val="fr-CA"/>
        </w:rPr>
      </w:pPr>
      <w:r w:rsidRPr="00E36E7E">
        <w:rPr>
          <w:sz w:val="20"/>
          <w:szCs w:val="20"/>
          <w:lang w:val="fr-CA"/>
        </w:rPr>
        <w:t xml:space="preserve">Notă : Copiile documentelor prezentate pot fi autentificate de notar sau se prezintă împreună cu documentele originale pentru a verifica veridicitatea lor. În situaţia în care dosarul de concurs se depune prin poştă sau e-amil, această prevedere se aplică la data desfăşurării </w:t>
      </w:r>
      <w:r w:rsidR="00F22168">
        <w:rPr>
          <w:sz w:val="20"/>
          <w:szCs w:val="20"/>
          <w:lang w:val="fr-CA"/>
        </w:rPr>
        <w:t>interviului</w:t>
      </w:r>
      <w:r w:rsidRPr="00E36E7E">
        <w:rPr>
          <w:sz w:val="20"/>
          <w:szCs w:val="20"/>
          <w:lang w:val="fr-CA"/>
        </w:rPr>
        <w:t>.</w:t>
      </w:r>
    </w:p>
    <w:p w:rsidR="00E36E7E" w:rsidRPr="00E36E7E" w:rsidRDefault="00E36E7E" w:rsidP="00E36E7E">
      <w:pPr>
        <w:spacing w:after="0" w:line="240" w:lineRule="auto"/>
        <w:rPr>
          <w:sz w:val="20"/>
          <w:szCs w:val="20"/>
          <w:lang w:val="fr-CA"/>
        </w:rPr>
      </w:pPr>
      <w:r w:rsidRPr="00E36E7E">
        <w:rPr>
          <w:sz w:val="20"/>
          <w:szCs w:val="20"/>
          <w:lang w:val="fr-CA"/>
        </w:rPr>
        <w:t>Cazierul judiciar poate fi înlocuit cu declaraţia pe proprie răspundere. În acest caz, candidatul are obligaţia să completeze dosarul de concurs cu originalul documentului în termen maximum 10 zile calendaristice de la data la care a fost declarat învingător, sub sancţiunea neemiterii actului administrativ de numire.</w:t>
      </w:r>
    </w:p>
    <w:p w:rsidR="001F7F64" w:rsidRPr="001F7F64" w:rsidRDefault="001F7F64" w:rsidP="001F7F64">
      <w:pPr>
        <w:jc w:val="both"/>
        <w:rPr>
          <w:b/>
          <w:sz w:val="24"/>
          <w:szCs w:val="24"/>
        </w:rPr>
      </w:pPr>
      <w:r w:rsidRPr="001F7F64">
        <w:rPr>
          <w:b/>
          <w:sz w:val="24"/>
          <w:szCs w:val="24"/>
        </w:rPr>
        <w:t>BIBLIOGRAFIE</w:t>
      </w:r>
    </w:p>
    <w:p w:rsidR="001F7F64" w:rsidRPr="001F7F64" w:rsidRDefault="001F7F64" w:rsidP="001F7F64">
      <w:pPr>
        <w:numPr>
          <w:ilvl w:val="0"/>
          <w:numId w:val="2"/>
        </w:numPr>
        <w:autoSpaceDE w:val="0"/>
        <w:autoSpaceDN w:val="0"/>
        <w:adjustRightInd w:val="0"/>
        <w:spacing w:before="120" w:after="120" w:line="240" w:lineRule="auto"/>
        <w:jc w:val="both"/>
        <w:rPr>
          <w:b/>
          <w:bCs/>
          <w:color w:val="000000"/>
          <w:sz w:val="24"/>
          <w:szCs w:val="24"/>
        </w:rPr>
      </w:pPr>
      <w:r w:rsidRPr="001F7F64">
        <w:rPr>
          <w:b/>
          <w:bCs/>
          <w:color w:val="000000"/>
          <w:sz w:val="24"/>
          <w:szCs w:val="24"/>
        </w:rPr>
        <w:t>Constitu</w:t>
      </w:r>
      <w:r w:rsidRPr="001F7F64">
        <w:rPr>
          <w:rFonts w:hAnsi="Cambria Math"/>
          <w:b/>
          <w:bCs/>
          <w:color w:val="000000"/>
          <w:sz w:val="24"/>
          <w:szCs w:val="24"/>
        </w:rPr>
        <w:t>ț</w:t>
      </w:r>
      <w:r w:rsidRPr="001F7F64">
        <w:rPr>
          <w:b/>
          <w:bCs/>
          <w:color w:val="000000"/>
          <w:sz w:val="24"/>
          <w:szCs w:val="24"/>
        </w:rPr>
        <w:t>ia Republicii Moldova;</w:t>
      </w:r>
    </w:p>
    <w:p w:rsidR="001F7F64" w:rsidRPr="00092674" w:rsidRDefault="001F7F64" w:rsidP="001F7F64">
      <w:pPr>
        <w:numPr>
          <w:ilvl w:val="0"/>
          <w:numId w:val="2"/>
        </w:numPr>
        <w:autoSpaceDE w:val="0"/>
        <w:autoSpaceDN w:val="0"/>
        <w:adjustRightInd w:val="0"/>
        <w:spacing w:before="120" w:after="120" w:line="240" w:lineRule="auto"/>
        <w:jc w:val="both"/>
        <w:rPr>
          <w:b/>
          <w:bCs/>
          <w:i/>
          <w:iCs/>
          <w:color w:val="000000"/>
          <w:sz w:val="24"/>
          <w:szCs w:val="24"/>
          <w:lang w:val="en-US"/>
        </w:rPr>
      </w:pPr>
      <w:proofErr w:type="spellStart"/>
      <w:r w:rsidRPr="00092674">
        <w:rPr>
          <w:b/>
          <w:bCs/>
          <w:i/>
          <w:iCs/>
          <w:color w:val="000000"/>
          <w:sz w:val="24"/>
          <w:szCs w:val="24"/>
          <w:lang w:val="en-US"/>
        </w:rPr>
        <w:t>Acte</w:t>
      </w:r>
      <w:proofErr w:type="spellEnd"/>
      <w:r w:rsidRPr="00092674">
        <w:rPr>
          <w:b/>
          <w:bCs/>
          <w:i/>
          <w:iCs/>
          <w:color w:val="000000"/>
          <w:sz w:val="24"/>
          <w:szCs w:val="24"/>
          <w:lang w:val="en-US"/>
        </w:rPr>
        <w:t xml:space="preserve"> legislative cu </w:t>
      </w:r>
      <w:proofErr w:type="spellStart"/>
      <w:r w:rsidRPr="00092674">
        <w:rPr>
          <w:b/>
          <w:bCs/>
          <w:i/>
          <w:iCs/>
          <w:color w:val="000000"/>
          <w:sz w:val="24"/>
          <w:szCs w:val="24"/>
          <w:lang w:val="en-US"/>
        </w:rPr>
        <w:t>caracter</w:t>
      </w:r>
      <w:proofErr w:type="spellEnd"/>
      <w:r w:rsidRPr="00092674">
        <w:rPr>
          <w:b/>
          <w:bCs/>
          <w:i/>
          <w:iCs/>
          <w:color w:val="000000"/>
          <w:sz w:val="24"/>
          <w:szCs w:val="24"/>
          <w:lang w:val="en-US"/>
        </w:rPr>
        <w:t xml:space="preserve"> general:</w:t>
      </w:r>
    </w:p>
    <w:p w:rsidR="001F7F64" w:rsidRPr="00887931" w:rsidRDefault="001F7F64" w:rsidP="0022554A">
      <w:pPr>
        <w:autoSpaceDE w:val="0"/>
        <w:autoSpaceDN w:val="0"/>
        <w:adjustRightInd w:val="0"/>
        <w:spacing w:after="0" w:line="240" w:lineRule="auto"/>
        <w:jc w:val="both"/>
        <w:rPr>
          <w:b/>
          <w:bCs/>
          <w:i/>
          <w:iCs/>
          <w:color w:val="000000"/>
          <w:sz w:val="22"/>
          <w:lang w:val="en-US"/>
        </w:rPr>
      </w:pPr>
      <w:r w:rsidRPr="00887931">
        <w:rPr>
          <w:sz w:val="22"/>
          <w:lang w:val="en-US"/>
        </w:rPr>
        <w:t xml:space="preserve">- </w:t>
      </w:r>
      <w:proofErr w:type="spellStart"/>
      <w:r w:rsidR="00437C64" w:rsidRPr="00887931">
        <w:rPr>
          <w:color w:val="000000"/>
          <w:sz w:val="22"/>
          <w:lang w:val="en-US"/>
        </w:rPr>
        <w:t>Codul</w:t>
      </w:r>
      <w:proofErr w:type="spellEnd"/>
      <w:r w:rsidR="00437C64" w:rsidRPr="00887931">
        <w:rPr>
          <w:color w:val="000000"/>
          <w:sz w:val="22"/>
          <w:lang w:val="en-US"/>
        </w:rPr>
        <w:t xml:space="preserve"> </w:t>
      </w:r>
      <w:proofErr w:type="spellStart"/>
      <w:r w:rsidR="00437C64" w:rsidRPr="00887931">
        <w:rPr>
          <w:color w:val="000000"/>
          <w:sz w:val="22"/>
          <w:lang w:val="en-US"/>
        </w:rPr>
        <w:t>muncii</w:t>
      </w:r>
      <w:proofErr w:type="spellEnd"/>
      <w:r w:rsidR="00437C64" w:rsidRPr="00887931">
        <w:rPr>
          <w:color w:val="000000"/>
          <w:sz w:val="22"/>
          <w:lang w:val="en-US"/>
        </w:rPr>
        <w:t xml:space="preserve"> al </w:t>
      </w:r>
      <w:proofErr w:type="spellStart"/>
      <w:r w:rsidR="00437C64" w:rsidRPr="00887931">
        <w:rPr>
          <w:color w:val="000000"/>
          <w:sz w:val="22"/>
          <w:lang w:val="en-US"/>
        </w:rPr>
        <w:t>Republicii</w:t>
      </w:r>
      <w:proofErr w:type="spellEnd"/>
      <w:r w:rsidR="00437C64" w:rsidRPr="00887931">
        <w:rPr>
          <w:color w:val="000000"/>
          <w:sz w:val="22"/>
          <w:lang w:val="en-US"/>
        </w:rPr>
        <w:t xml:space="preserve"> </w:t>
      </w:r>
      <w:proofErr w:type="gramStart"/>
      <w:r w:rsidR="00437C64" w:rsidRPr="00887931">
        <w:rPr>
          <w:color w:val="000000"/>
          <w:sz w:val="22"/>
          <w:lang w:val="en-US"/>
        </w:rPr>
        <w:t>Moldova</w:t>
      </w:r>
      <w:r w:rsidR="00437C64" w:rsidRPr="00887931" w:rsidDel="00437C64">
        <w:rPr>
          <w:color w:val="000000"/>
          <w:sz w:val="22"/>
          <w:lang w:val="en-US"/>
        </w:rPr>
        <w:t xml:space="preserve"> </w:t>
      </w:r>
      <w:r w:rsidRPr="00887931">
        <w:rPr>
          <w:color w:val="000000"/>
          <w:sz w:val="22"/>
          <w:lang w:val="en-US"/>
        </w:rPr>
        <w:t xml:space="preserve"> nr</w:t>
      </w:r>
      <w:proofErr w:type="gramEnd"/>
      <w:r w:rsidRPr="00887931">
        <w:rPr>
          <w:color w:val="000000"/>
          <w:sz w:val="22"/>
          <w:lang w:val="en-US"/>
        </w:rPr>
        <w:t>. 154-XV din 28.03.2003;</w:t>
      </w:r>
    </w:p>
    <w:p w:rsidR="001F7F64" w:rsidRPr="00887931" w:rsidRDefault="001F7F64" w:rsidP="0022554A">
      <w:pPr>
        <w:autoSpaceDE w:val="0"/>
        <w:autoSpaceDN w:val="0"/>
        <w:adjustRightInd w:val="0"/>
        <w:spacing w:after="0" w:line="240" w:lineRule="auto"/>
        <w:jc w:val="both"/>
        <w:rPr>
          <w:color w:val="000000"/>
          <w:sz w:val="22"/>
          <w:lang w:val="en-US"/>
        </w:rPr>
      </w:pPr>
      <w:r w:rsidRPr="00887931">
        <w:rPr>
          <w:color w:val="000000"/>
          <w:sz w:val="22"/>
          <w:lang w:val="en-US"/>
        </w:rPr>
        <w:t xml:space="preserve">- </w:t>
      </w:r>
      <w:proofErr w:type="spellStart"/>
      <w:r w:rsidRPr="00887931">
        <w:rPr>
          <w:color w:val="000000"/>
          <w:sz w:val="22"/>
          <w:lang w:val="en-US"/>
        </w:rPr>
        <w:t>Legea</w:t>
      </w:r>
      <w:proofErr w:type="spellEnd"/>
      <w:r w:rsidRPr="00887931">
        <w:rPr>
          <w:color w:val="000000"/>
          <w:sz w:val="22"/>
          <w:lang w:val="en-US"/>
        </w:rPr>
        <w:t xml:space="preserve"> </w:t>
      </w:r>
      <w:proofErr w:type="spellStart"/>
      <w:r w:rsidRPr="00887931">
        <w:rPr>
          <w:color w:val="000000"/>
          <w:sz w:val="22"/>
          <w:lang w:val="en-US"/>
        </w:rPr>
        <w:t>integrită</w:t>
      </w:r>
      <w:r w:rsidRPr="00887931">
        <w:rPr>
          <w:rFonts w:hAnsi="Cambria Math"/>
          <w:color w:val="000000"/>
          <w:sz w:val="22"/>
          <w:lang w:val="en-US"/>
        </w:rPr>
        <w:t>ț</w:t>
      </w:r>
      <w:r w:rsidRPr="00887931">
        <w:rPr>
          <w:color w:val="000000"/>
          <w:sz w:val="22"/>
          <w:lang w:val="en-US"/>
        </w:rPr>
        <w:t>ii</w:t>
      </w:r>
      <w:proofErr w:type="spellEnd"/>
      <w:r w:rsidRPr="00887931">
        <w:rPr>
          <w:color w:val="000000"/>
          <w:sz w:val="22"/>
          <w:lang w:val="en-US"/>
        </w:rPr>
        <w:t xml:space="preserve"> nr.82 din 25.05.2017;</w:t>
      </w:r>
    </w:p>
    <w:p w:rsidR="00F22168" w:rsidRPr="00887931" w:rsidRDefault="004D4A71" w:rsidP="004D4A71">
      <w:pPr>
        <w:tabs>
          <w:tab w:val="left" w:pos="900"/>
        </w:tabs>
        <w:spacing w:after="40" w:line="240" w:lineRule="auto"/>
        <w:jc w:val="both"/>
        <w:rPr>
          <w:rFonts w:eastAsia="Times New Roman"/>
          <w:sz w:val="22"/>
          <w:lang w:val="ro-RO" w:eastAsia="ru-RU"/>
        </w:rPr>
      </w:pPr>
      <w:r w:rsidRPr="00887931">
        <w:rPr>
          <w:rFonts w:eastAsia="Times New Roman"/>
          <w:sz w:val="22"/>
          <w:lang w:val="ro-RO" w:eastAsia="ru-RU"/>
        </w:rPr>
        <w:t>- Legea nr. 190-XIII din 19 iulie 1994 cu privire la petiţionare</w:t>
      </w:r>
      <w:r w:rsidR="00F22168" w:rsidRPr="00887931">
        <w:rPr>
          <w:rFonts w:eastAsia="Times New Roman"/>
          <w:sz w:val="22"/>
          <w:lang w:val="ro-RO" w:eastAsia="ru-RU"/>
        </w:rPr>
        <w:t>;</w:t>
      </w:r>
    </w:p>
    <w:p w:rsidR="00F22168" w:rsidRPr="00887931" w:rsidRDefault="00F22168" w:rsidP="00F22168">
      <w:pPr>
        <w:tabs>
          <w:tab w:val="left" w:pos="900"/>
        </w:tabs>
        <w:spacing w:after="40" w:line="240" w:lineRule="auto"/>
        <w:jc w:val="both"/>
        <w:rPr>
          <w:rFonts w:eastAsia="Times New Roman"/>
          <w:sz w:val="22"/>
          <w:lang w:val="ro-RO" w:eastAsia="ru-RU"/>
        </w:rPr>
      </w:pPr>
      <w:r w:rsidRPr="00887931">
        <w:rPr>
          <w:rFonts w:eastAsia="Times New Roman"/>
          <w:sz w:val="22"/>
          <w:lang w:val="ro-RO" w:eastAsia="ru-RU"/>
        </w:rPr>
        <w:t>- Legea nr.229 din 23 septembrie 2010, privind controlul financiar public intern.</w:t>
      </w:r>
    </w:p>
    <w:p w:rsidR="001F7F64" w:rsidRPr="0022554A" w:rsidRDefault="004D4A71" w:rsidP="00F22168">
      <w:pPr>
        <w:tabs>
          <w:tab w:val="left" w:pos="900"/>
        </w:tabs>
        <w:spacing w:after="40" w:line="240" w:lineRule="auto"/>
        <w:jc w:val="both"/>
        <w:rPr>
          <w:b/>
          <w:bCs/>
          <w:i/>
          <w:iCs/>
          <w:color w:val="000000"/>
          <w:sz w:val="24"/>
          <w:szCs w:val="24"/>
          <w:lang w:val="fr-CA"/>
        </w:rPr>
      </w:pPr>
      <w:r w:rsidRPr="004D4A71">
        <w:rPr>
          <w:rFonts w:eastAsia="Times New Roman"/>
          <w:sz w:val="24"/>
          <w:szCs w:val="24"/>
          <w:lang w:val="ro-RO" w:eastAsia="ru-RU"/>
        </w:rPr>
        <w:t xml:space="preserve"> </w:t>
      </w:r>
      <w:r w:rsidR="001F7F64" w:rsidRPr="0022554A">
        <w:rPr>
          <w:b/>
          <w:bCs/>
          <w:i/>
          <w:iCs/>
          <w:color w:val="000000"/>
          <w:sz w:val="24"/>
          <w:szCs w:val="24"/>
          <w:lang w:val="fr-CA"/>
        </w:rPr>
        <w:t xml:space="preserve">Acte legislative şi normative în domeniul de specialitate: </w:t>
      </w:r>
    </w:p>
    <w:p w:rsidR="001F7F64" w:rsidRPr="00887931" w:rsidRDefault="001F7F64" w:rsidP="00A97878">
      <w:pPr>
        <w:autoSpaceDE w:val="0"/>
        <w:autoSpaceDN w:val="0"/>
        <w:adjustRightInd w:val="0"/>
        <w:spacing w:after="0" w:line="240" w:lineRule="auto"/>
        <w:jc w:val="both"/>
        <w:rPr>
          <w:b/>
          <w:bCs/>
          <w:i/>
          <w:iCs/>
          <w:color w:val="000000"/>
          <w:sz w:val="22"/>
          <w:lang w:val="en-US"/>
        </w:rPr>
      </w:pPr>
      <w:r w:rsidRPr="00887931">
        <w:rPr>
          <w:color w:val="000000"/>
          <w:sz w:val="22"/>
          <w:lang w:val="en-US"/>
        </w:rPr>
        <w:t xml:space="preserve">- </w:t>
      </w:r>
      <w:proofErr w:type="spellStart"/>
      <w:r w:rsidRPr="00887931">
        <w:rPr>
          <w:color w:val="000000"/>
          <w:sz w:val="22"/>
          <w:lang w:val="en-US"/>
        </w:rPr>
        <w:t>Leg</w:t>
      </w:r>
      <w:r w:rsidR="00261A99" w:rsidRPr="00887931">
        <w:rPr>
          <w:color w:val="000000"/>
          <w:sz w:val="22"/>
          <w:lang w:val="en-US"/>
        </w:rPr>
        <w:t>ea</w:t>
      </w:r>
      <w:proofErr w:type="spellEnd"/>
      <w:r w:rsidRPr="00887931">
        <w:rPr>
          <w:color w:val="000000"/>
          <w:sz w:val="22"/>
          <w:lang w:val="en-US"/>
        </w:rPr>
        <w:t xml:space="preserve"> </w:t>
      </w:r>
      <w:proofErr w:type="spellStart"/>
      <w:r w:rsidR="00261A99" w:rsidRPr="00887931">
        <w:rPr>
          <w:color w:val="000000"/>
          <w:sz w:val="22"/>
          <w:lang w:val="en-US"/>
        </w:rPr>
        <w:t>comunicaţiilor</w:t>
      </w:r>
      <w:proofErr w:type="spellEnd"/>
      <w:r w:rsidR="00261A99" w:rsidRPr="00887931">
        <w:rPr>
          <w:color w:val="000000"/>
          <w:sz w:val="22"/>
          <w:lang w:val="en-US"/>
        </w:rPr>
        <w:t xml:space="preserve"> </w:t>
      </w:r>
      <w:proofErr w:type="spellStart"/>
      <w:r w:rsidR="00261A99" w:rsidRPr="00887931">
        <w:rPr>
          <w:color w:val="000000"/>
          <w:sz w:val="22"/>
          <w:lang w:val="en-US"/>
        </w:rPr>
        <w:t>electronice</w:t>
      </w:r>
      <w:proofErr w:type="spellEnd"/>
      <w:r w:rsidR="00261A99" w:rsidRPr="00887931">
        <w:rPr>
          <w:color w:val="000000"/>
          <w:sz w:val="22"/>
          <w:lang w:val="en-US"/>
        </w:rPr>
        <w:t xml:space="preserve"> </w:t>
      </w:r>
      <w:r w:rsidRPr="00887931">
        <w:rPr>
          <w:color w:val="000000"/>
          <w:sz w:val="22"/>
          <w:lang w:val="en-US"/>
        </w:rPr>
        <w:t xml:space="preserve">nr. </w:t>
      </w:r>
      <w:r w:rsidR="00261A99" w:rsidRPr="00887931">
        <w:rPr>
          <w:color w:val="000000"/>
          <w:sz w:val="22"/>
          <w:lang w:val="it-IT"/>
        </w:rPr>
        <w:t>241</w:t>
      </w:r>
      <w:r w:rsidRPr="00887931">
        <w:rPr>
          <w:color w:val="000000"/>
          <w:sz w:val="22"/>
          <w:lang w:val="it-IT"/>
        </w:rPr>
        <w:t xml:space="preserve"> din  </w:t>
      </w:r>
      <w:r w:rsidR="00261A99" w:rsidRPr="00887931">
        <w:rPr>
          <w:color w:val="000000"/>
          <w:sz w:val="22"/>
          <w:lang w:val="it-IT"/>
        </w:rPr>
        <w:t>15</w:t>
      </w:r>
      <w:r w:rsidRPr="00887931">
        <w:rPr>
          <w:color w:val="000000"/>
          <w:sz w:val="22"/>
          <w:lang w:val="it-IT"/>
        </w:rPr>
        <w:t>.</w:t>
      </w:r>
      <w:r w:rsidR="00261A99" w:rsidRPr="00887931">
        <w:rPr>
          <w:color w:val="000000"/>
          <w:sz w:val="22"/>
          <w:lang w:val="it-IT"/>
        </w:rPr>
        <w:t>11</w:t>
      </w:r>
      <w:r w:rsidRPr="00887931">
        <w:rPr>
          <w:color w:val="000000"/>
          <w:sz w:val="22"/>
          <w:lang w:val="it-IT"/>
        </w:rPr>
        <w:t>.20</w:t>
      </w:r>
      <w:r w:rsidR="00261A99" w:rsidRPr="00887931">
        <w:rPr>
          <w:color w:val="000000"/>
          <w:sz w:val="22"/>
          <w:lang w:val="it-IT"/>
        </w:rPr>
        <w:t>0</w:t>
      </w:r>
      <w:r w:rsidRPr="00887931">
        <w:rPr>
          <w:color w:val="000000"/>
          <w:sz w:val="22"/>
          <w:lang w:val="it-IT"/>
        </w:rPr>
        <w:t>7</w:t>
      </w:r>
      <w:r w:rsidRPr="00887931">
        <w:rPr>
          <w:color w:val="000000"/>
          <w:sz w:val="22"/>
          <w:lang w:val="en-US"/>
        </w:rPr>
        <w:t>;</w:t>
      </w:r>
    </w:p>
    <w:p w:rsidR="00261A99" w:rsidRPr="00887931" w:rsidRDefault="001F7F64" w:rsidP="00A97878">
      <w:pPr>
        <w:autoSpaceDE w:val="0"/>
        <w:autoSpaceDN w:val="0"/>
        <w:adjustRightInd w:val="0"/>
        <w:spacing w:after="0" w:line="240" w:lineRule="auto"/>
        <w:jc w:val="both"/>
        <w:rPr>
          <w:color w:val="000000"/>
          <w:sz w:val="22"/>
          <w:lang w:val="en-US"/>
        </w:rPr>
      </w:pPr>
      <w:r w:rsidRPr="00887931">
        <w:rPr>
          <w:color w:val="000000"/>
          <w:sz w:val="22"/>
          <w:lang w:val="en-US" w:eastAsia="ru-RU"/>
        </w:rPr>
        <w:t xml:space="preserve">- </w:t>
      </w:r>
      <w:proofErr w:type="spellStart"/>
      <w:r w:rsidR="00261A99" w:rsidRPr="00887931">
        <w:rPr>
          <w:color w:val="000000"/>
          <w:sz w:val="22"/>
          <w:lang w:val="en-US"/>
        </w:rPr>
        <w:t>Codul</w:t>
      </w:r>
      <w:proofErr w:type="spellEnd"/>
      <w:r w:rsidR="00261A99" w:rsidRPr="00887931">
        <w:rPr>
          <w:color w:val="000000"/>
          <w:sz w:val="22"/>
          <w:lang w:val="en-US"/>
        </w:rPr>
        <w:t xml:space="preserve"> </w:t>
      </w:r>
      <w:proofErr w:type="spellStart"/>
      <w:r w:rsidR="00261A99" w:rsidRPr="00887931">
        <w:rPr>
          <w:color w:val="000000"/>
          <w:sz w:val="22"/>
          <w:lang w:val="en-US"/>
        </w:rPr>
        <w:t>Audiovizualului</w:t>
      </w:r>
      <w:proofErr w:type="spellEnd"/>
      <w:r w:rsidR="00261A99" w:rsidRPr="00887931">
        <w:rPr>
          <w:color w:val="000000"/>
          <w:sz w:val="22"/>
          <w:lang w:val="en-US"/>
        </w:rPr>
        <w:t xml:space="preserve"> al </w:t>
      </w:r>
      <w:proofErr w:type="spellStart"/>
      <w:r w:rsidR="00261A99" w:rsidRPr="00887931">
        <w:rPr>
          <w:color w:val="000000"/>
          <w:sz w:val="22"/>
          <w:lang w:val="en-US"/>
        </w:rPr>
        <w:t>Republicii</w:t>
      </w:r>
      <w:proofErr w:type="spellEnd"/>
      <w:r w:rsidR="00261A99" w:rsidRPr="00887931">
        <w:rPr>
          <w:color w:val="000000"/>
          <w:sz w:val="22"/>
          <w:lang w:val="en-US"/>
        </w:rPr>
        <w:t xml:space="preserve"> Moldova nr. 260 din 27.07.2006;</w:t>
      </w:r>
    </w:p>
    <w:p w:rsidR="00A97878" w:rsidRPr="00887931" w:rsidRDefault="00A97878" w:rsidP="00A97878">
      <w:pPr>
        <w:spacing w:after="0" w:line="240" w:lineRule="auto"/>
        <w:jc w:val="both"/>
        <w:rPr>
          <w:rFonts w:eastAsia="Times New Roman"/>
          <w:sz w:val="22"/>
          <w:lang w:val="en-US" w:eastAsia="ru-RU"/>
        </w:rPr>
      </w:pPr>
      <w:r w:rsidRPr="00887931">
        <w:rPr>
          <w:rFonts w:eastAsia="Times New Roman"/>
          <w:sz w:val="22"/>
          <w:lang w:val="en-US" w:eastAsia="ru-RU"/>
        </w:rPr>
        <w:t xml:space="preserve">- </w:t>
      </w:r>
      <w:proofErr w:type="spellStart"/>
      <w:r w:rsidRPr="00887931">
        <w:rPr>
          <w:rFonts w:eastAsia="Times New Roman"/>
          <w:sz w:val="22"/>
          <w:lang w:val="en-US" w:eastAsia="ru-RU"/>
        </w:rPr>
        <w:t>Hotărîrea</w:t>
      </w:r>
      <w:proofErr w:type="spellEnd"/>
      <w:r w:rsidRPr="00887931">
        <w:rPr>
          <w:rFonts w:eastAsia="Times New Roman"/>
          <w:sz w:val="22"/>
          <w:lang w:val="en-US" w:eastAsia="ru-RU"/>
        </w:rPr>
        <w:t xml:space="preserve"> </w:t>
      </w:r>
      <w:proofErr w:type="spellStart"/>
      <w:r w:rsidRPr="00887931">
        <w:rPr>
          <w:rFonts w:eastAsia="Times New Roman"/>
          <w:sz w:val="22"/>
          <w:lang w:val="en-US" w:eastAsia="ru-RU"/>
        </w:rPr>
        <w:t>Parlamentului</w:t>
      </w:r>
      <w:proofErr w:type="spellEnd"/>
      <w:r w:rsidRPr="00887931">
        <w:rPr>
          <w:rFonts w:eastAsia="Times New Roman"/>
          <w:sz w:val="22"/>
          <w:lang w:val="en-US" w:eastAsia="ru-RU"/>
        </w:rPr>
        <w:t xml:space="preserve"> nr. 993-XIII din 15.10.1996 </w:t>
      </w:r>
      <w:proofErr w:type="spellStart"/>
      <w:r w:rsidRPr="00887931">
        <w:rPr>
          <w:rFonts w:eastAsia="Times New Roman"/>
          <w:sz w:val="22"/>
          <w:lang w:val="en-US" w:eastAsia="ru-RU"/>
        </w:rPr>
        <w:t>pentru</w:t>
      </w:r>
      <w:proofErr w:type="spellEnd"/>
      <w:r w:rsidRPr="00887931">
        <w:rPr>
          <w:rFonts w:eastAsia="Times New Roman"/>
          <w:sz w:val="22"/>
          <w:lang w:val="en-US" w:eastAsia="ru-RU"/>
        </w:rPr>
        <w:t xml:space="preserve"> </w:t>
      </w:r>
      <w:proofErr w:type="spellStart"/>
      <w:r w:rsidRPr="00887931">
        <w:rPr>
          <w:rFonts w:eastAsia="Times New Roman"/>
          <w:sz w:val="22"/>
          <w:lang w:val="en-US" w:eastAsia="ru-RU"/>
        </w:rPr>
        <w:t>ratificarea</w:t>
      </w:r>
      <w:proofErr w:type="spellEnd"/>
      <w:r w:rsidRPr="00887931">
        <w:rPr>
          <w:rFonts w:eastAsia="Times New Roman"/>
          <w:sz w:val="22"/>
          <w:lang w:val="en-US" w:eastAsia="ru-RU"/>
        </w:rPr>
        <w:t xml:space="preserve"> </w:t>
      </w:r>
      <w:proofErr w:type="spellStart"/>
      <w:r w:rsidRPr="00887931">
        <w:rPr>
          <w:rFonts w:eastAsia="Times New Roman"/>
          <w:sz w:val="22"/>
          <w:lang w:val="en-US" w:eastAsia="ru-RU"/>
        </w:rPr>
        <w:t>Statutului</w:t>
      </w:r>
      <w:proofErr w:type="spellEnd"/>
      <w:r w:rsidRPr="00887931">
        <w:rPr>
          <w:rFonts w:eastAsia="Times New Roman"/>
          <w:sz w:val="22"/>
          <w:lang w:val="en-US" w:eastAsia="ru-RU"/>
        </w:rPr>
        <w:t xml:space="preserve"> </w:t>
      </w:r>
      <w:proofErr w:type="spellStart"/>
      <w:r w:rsidRPr="00887931">
        <w:rPr>
          <w:rFonts w:eastAsia="Times New Roman"/>
          <w:sz w:val="22"/>
          <w:lang w:val="en-US" w:eastAsia="ru-RU"/>
        </w:rPr>
        <w:t>Uniunii</w:t>
      </w:r>
      <w:proofErr w:type="spellEnd"/>
      <w:r w:rsidRPr="00887931">
        <w:rPr>
          <w:rFonts w:eastAsia="Times New Roman"/>
          <w:sz w:val="22"/>
          <w:lang w:val="en-US" w:eastAsia="ru-RU"/>
        </w:rPr>
        <w:t xml:space="preserve"> </w:t>
      </w:r>
      <w:proofErr w:type="spellStart"/>
      <w:r w:rsidRPr="00887931">
        <w:rPr>
          <w:rFonts w:eastAsia="Times New Roman"/>
          <w:sz w:val="22"/>
          <w:lang w:val="en-US" w:eastAsia="ru-RU"/>
        </w:rPr>
        <w:t>Internaţionale</w:t>
      </w:r>
      <w:proofErr w:type="spellEnd"/>
      <w:r w:rsidRPr="00887931">
        <w:rPr>
          <w:rFonts w:eastAsia="Times New Roman"/>
          <w:sz w:val="22"/>
          <w:lang w:val="en-US" w:eastAsia="ru-RU"/>
        </w:rPr>
        <w:t xml:space="preserve"> de </w:t>
      </w:r>
      <w:proofErr w:type="spellStart"/>
      <w:r w:rsidRPr="00887931">
        <w:rPr>
          <w:rFonts w:eastAsia="Times New Roman"/>
          <w:sz w:val="22"/>
          <w:lang w:val="en-US" w:eastAsia="ru-RU"/>
        </w:rPr>
        <w:t>Telecomunicaţii</w:t>
      </w:r>
      <w:proofErr w:type="spellEnd"/>
      <w:r w:rsidRPr="00887931">
        <w:rPr>
          <w:rFonts w:eastAsia="Times New Roman"/>
          <w:sz w:val="22"/>
          <w:lang w:val="en-US" w:eastAsia="ru-RU"/>
        </w:rPr>
        <w:t xml:space="preserve"> </w:t>
      </w:r>
      <w:proofErr w:type="spellStart"/>
      <w:r w:rsidRPr="00887931">
        <w:rPr>
          <w:rFonts w:eastAsia="Times New Roman"/>
          <w:sz w:val="22"/>
          <w:lang w:val="en-US" w:eastAsia="ru-RU"/>
        </w:rPr>
        <w:t>şi</w:t>
      </w:r>
      <w:proofErr w:type="spellEnd"/>
      <w:r w:rsidRPr="00887931">
        <w:rPr>
          <w:rFonts w:eastAsia="Times New Roman"/>
          <w:sz w:val="22"/>
          <w:lang w:val="en-US" w:eastAsia="ru-RU"/>
        </w:rPr>
        <w:t xml:space="preserve"> </w:t>
      </w:r>
      <w:proofErr w:type="spellStart"/>
      <w:r w:rsidRPr="00887931">
        <w:rPr>
          <w:rFonts w:eastAsia="Times New Roman"/>
          <w:sz w:val="22"/>
          <w:lang w:val="en-US" w:eastAsia="ru-RU"/>
        </w:rPr>
        <w:t>Convenţiei</w:t>
      </w:r>
      <w:proofErr w:type="spellEnd"/>
      <w:r w:rsidRPr="00887931">
        <w:rPr>
          <w:rFonts w:eastAsia="Times New Roman"/>
          <w:sz w:val="22"/>
          <w:lang w:val="en-US" w:eastAsia="ru-RU"/>
        </w:rPr>
        <w:t xml:space="preserve"> </w:t>
      </w:r>
      <w:proofErr w:type="spellStart"/>
      <w:r w:rsidRPr="00887931">
        <w:rPr>
          <w:rFonts w:eastAsia="Times New Roman"/>
          <w:sz w:val="22"/>
          <w:lang w:val="en-US" w:eastAsia="ru-RU"/>
        </w:rPr>
        <w:t>Uniunii</w:t>
      </w:r>
      <w:proofErr w:type="spellEnd"/>
      <w:r w:rsidRPr="00887931">
        <w:rPr>
          <w:rFonts w:eastAsia="Times New Roman"/>
          <w:sz w:val="22"/>
          <w:lang w:val="en-US" w:eastAsia="ru-RU"/>
        </w:rPr>
        <w:t xml:space="preserve"> </w:t>
      </w:r>
      <w:proofErr w:type="spellStart"/>
      <w:r w:rsidRPr="00887931">
        <w:rPr>
          <w:rFonts w:eastAsia="Times New Roman"/>
          <w:sz w:val="22"/>
          <w:lang w:val="en-US" w:eastAsia="ru-RU"/>
        </w:rPr>
        <w:t>Internaţionale</w:t>
      </w:r>
      <w:proofErr w:type="spellEnd"/>
      <w:r w:rsidRPr="00887931">
        <w:rPr>
          <w:rFonts w:eastAsia="Times New Roman"/>
          <w:sz w:val="22"/>
          <w:lang w:val="en-US" w:eastAsia="ru-RU"/>
        </w:rPr>
        <w:t xml:space="preserve"> de </w:t>
      </w:r>
      <w:proofErr w:type="spellStart"/>
      <w:r w:rsidRPr="00887931">
        <w:rPr>
          <w:rFonts w:eastAsia="Times New Roman"/>
          <w:sz w:val="22"/>
          <w:lang w:val="en-US" w:eastAsia="ru-RU"/>
        </w:rPr>
        <w:t>Telecomunicaţii</w:t>
      </w:r>
      <w:proofErr w:type="spellEnd"/>
      <w:r w:rsidRPr="00887931">
        <w:rPr>
          <w:rFonts w:eastAsia="Times New Roman"/>
          <w:sz w:val="22"/>
          <w:lang w:val="en-US" w:eastAsia="ru-RU"/>
        </w:rPr>
        <w:t>;</w:t>
      </w:r>
    </w:p>
    <w:p w:rsidR="00261A99" w:rsidRPr="00887931" w:rsidRDefault="001F7F64" w:rsidP="00A97878">
      <w:pPr>
        <w:spacing w:after="0" w:line="240" w:lineRule="auto"/>
        <w:jc w:val="both"/>
        <w:rPr>
          <w:color w:val="000000"/>
          <w:sz w:val="22"/>
          <w:lang w:val="fr-CA"/>
        </w:rPr>
      </w:pPr>
      <w:r w:rsidRPr="00887931">
        <w:rPr>
          <w:color w:val="000000"/>
          <w:sz w:val="22"/>
          <w:lang w:val="fr-CA"/>
        </w:rPr>
        <w:t xml:space="preserve">- </w:t>
      </w:r>
      <w:r w:rsidR="00261A99" w:rsidRPr="00887931">
        <w:rPr>
          <w:color w:val="000000"/>
          <w:sz w:val="22"/>
          <w:lang w:val="fr-CA"/>
        </w:rPr>
        <w:t>Hotăr</w:t>
      </w:r>
      <w:r w:rsidR="00887931" w:rsidRPr="00887931">
        <w:rPr>
          <w:color w:val="000000"/>
          <w:sz w:val="22"/>
          <w:lang w:val="fr-CA"/>
        </w:rPr>
        <w:t>î</w:t>
      </w:r>
      <w:r w:rsidR="00261A99" w:rsidRPr="00887931">
        <w:rPr>
          <w:color w:val="000000"/>
          <w:sz w:val="22"/>
          <w:lang w:val="fr-CA"/>
        </w:rPr>
        <w:t>rea Guvernului nr.857 din 31.10.2013</w:t>
      </w:r>
      <w:r w:rsidRPr="00887931">
        <w:rPr>
          <w:color w:val="000000"/>
          <w:sz w:val="22"/>
          <w:lang w:val="fr-CA"/>
        </w:rPr>
        <w:t xml:space="preserve"> </w:t>
      </w:r>
      <w:r w:rsidR="00261A99" w:rsidRPr="00887931">
        <w:rPr>
          <w:color w:val="000000"/>
          <w:sz w:val="22"/>
          <w:lang w:val="fr-CA"/>
        </w:rPr>
        <w:t>cu privire la Strategia naţională de dezvoltare</w:t>
      </w:r>
    </w:p>
    <w:p w:rsidR="001F7F64" w:rsidRPr="00887931" w:rsidRDefault="00261A99" w:rsidP="00A97878">
      <w:pPr>
        <w:spacing w:after="0" w:line="240" w:lineRule="auto"/>
        <w:jc w:val="both"/>
        <w:rPr>
          <w:color w:val="000000"/>
          <w:sz w:val="22"/>
          <w:lang w:val="fr-CA"/>
        </w:rPr>
      </w:pPr>
      <w:r w:rsidRPr="00887931">
        <w:rPr>
          <w:color w:val="000000"/>
          <w:sz w:val="22"/>
          <w:lang w:val="fr-CA"/>
        </w:rPr>
        <w:t xml:space="preserve"> a societăţii informaţionale “Moldova Digitală 2020”;</w:t>
      </w:r>
    </w:p>
    <w:p w:rsidR="00887931" w:rsidRPr="00887931" w:rsidRDefault="00887931" w:rsidP="00A97878">
      <w:pPr>
        <w:spacing w:after="0" w:line="240" w:lineRule="auto"/>
        <w:jc w:val="both"/>
        <w:rPr>
          <w:sz w:val="22"/>
          <w:lang w:val="fr-CA"/>
        </w:rPr>
      </w:pPr>
      <w:r w:rsidRPr="00887931">
        <w:rPr>
          <w:color w:val="000000"/>
          <w:sz w:val="22"/>
          <w:lang w:val="fr-CA"/>
        </w:rPr>
        <w:t xml:space="preserve">- </w:t>
      </w:r>
      <w:r w:rsidRPr="00887931">
        <w:rPr>
          <w:sz w:val="22"/>
          <w:lang w:val="ro-RO"/>
        </w:rPr>
        <w:t>Hotărîrea Guvernului  nr. 811  din  29.10.2015 cu privire la Programul na</w:t>
      </w:r>
      <w:r w:rsidRPr="00887931">
        <w:rPr>
          <w:rFonts w:ascii="Cambria Math" w:hAnsi="Cambria Math" w:cs="Cambria Math"/>
          <w:sz w:val="22"/>
          <w:lang w:val="ro-RO"/>
        </w:rPr>
        <w:t>ț</w:t>
      </w:r>
      <w:r w:rsidRPr="00887931">
        <w:rPr>
          <w:sz w:val="22"/>
          <w:lang w:val="ro-RO"/>
        </w:rPr>
        <w:t>ional de securitate cibernetică a Republicii Moldova pentru anii 2016-2020;</w:t>
      </w:r>
    </w:p>
    <w:p w:rsidR="001F7F64" w:rsidRPr="00887931" w:rsidRDefault="001F7F64" w:rsidP="00A97878">
      <w:pPr>
        <w:spacing w:after="0" w:line="240" w:lineRule="auto"/>
        <w:jc w:val="both"/>
        <w:rPr>
          <w:color w:val="000000"/>
          <w:sz w:val="22"/>
          <w:lang w:val="fr-CA"/>
        </w:rPr>
      </w:pPr>
      <w:r w:rsidRPr="00887931">
        <w:rPr>
          <w:color w:val="000000"/>
          <w:sz w:val="22"/>
          <w:lang w:val="fr-CA"/>
        </w:rPr>
        <w:t>- Hotărîrea Guvernului nr. 1</w:t>
      </w:r>
      <w:r w:rsidR="0022554A" w:rsidRPr="00887931">
        <w:rPr>
          <w:color w:val="000000"/>
          <w:sz w:val="22"/>
          <w:lang w:val="fr-CA"/>
        </w:rPr>
        <w:t>16</w:t>
      </w:r>
      <w:r w:rsidRPr="00887931">
        <w:rPr>
          <w:color w:val="000000"/>
          <w:sz w:val="22"/>
          <w:lang w:val="fr-CA"/>
        </w:rPr>
        <w:t xml:space="preserve"> din </w:t>
      </w:r>
      <w:r w:rsidR="0022554A" w:rsidRPr="00887931">
        <w:rPr>
          <w:color w:val="000000"/>
          <w:sz w:val="22"/>
          <w:lang w:val="fr-CA"/>
        </w:rPr>
        <w:t>11</w:t>
      </w:r>
      <w:r w:rsidRPr="00887931">
        <w:rPr>
          <w:color w:val="000000"/>
          <w:sz w:val="22"/>
          <w:lang w:val="fr-CA"/>
        </w:rPr>
        <w:t xml:space="preserve">.02.2013 </w:t>
      </w:r>
      <w:r w:rsidR="0022554A" w:rsidRPr="00887931">
        <w:rPr>
          <w:color w:val="000000"/>
          <w:sz w:val="22"/>
          <w:lang w:val="fr-CA"/>
        </w:rPr>
        <w:t>cu privire la aprobarea Programului de management al spectrului de frecvenţe radio pe anii 2013-2020;</w:t>
      </w:r>
    </w:p>
    <w:p w:rsidR="00DD1CD3" w:rsidRPr="00887931" w:rsidRDefault="0022554A" w:rsidP="00A97878">
      <w:pPr>
        <w:spacing w:after="0" w:line="240" w:lineRule="auto"/>
        <w:jc w:val="both"/>
        <w:rPr>
          <w:sz w:val="22"/>
          <w:lang w:val="fr-CA"/>
        </w:rPr>
      </w:pPr>
      <w:r w:rsidRPr="00887931">
        <w:rPr>
          <w:color w:val="000000"/>
          <w:sz w:val="22"/>
          <w:lang w:val="fr-CA"/>
        </w:rPr>
        <w:t>- Hotărîrea Guvernului nr. 240 din 08.05.2015 pentru aprobarea Programului privind tranziţia de la televiziunea analogică terestră la cea digitală terestră</w:t>
      </w:r>
      <w:r w:rsidR="00DD1CD3" w:rsidRPr="00887931">
        <w:rPr>
          <w:sz w:val="22"/>
          <w:lang w:val="fr-CA"/>
        </w:rPr>
        <w:t>;</w:t>
      </w:r>
    </w:p>
    <w:p w:rsidR="00944E9D" w:rsidRPr="00887931" w:rsidRDefault="00DD1CD3" w:rsidP="00A97878">
      <w:pPr>
        <w:spacing w:after="0" w:line="240" w:lineRule="auto"/>
        <w:jc w:val="both"/>
        <w:rPr>
          <w:sz w:val="22"/>
          <w:lang w:val="ro-RO"/>
        </w:rPr>
      </w:pPr>
      <w:r w:rsidRPr="00887931">
        <w:rPr>
          <w:sz w:val="22"/>
          <w:lang w:val="fr-CA"/>
        </w:rPr>
        <w:lastRenderedPageBreak/>
        <w:t>- Tabelul Naţional de At</w:t>
      </w:r>
      <w:r w:rsidR="00887931" w:rsidRPr="00887931">
        <w:rPr>
          <w:sz w:val="22"/>
          <w:lang w:val="fr-CA"/>
        </w:rPr>
        <w:t>ribuire a Benzilor de Frecvenţe</w:t>
      </w:r>
      <w:r w:rsidR="00887931" w:rsidRPr="00887931">
        <w:rPr>
          <w:sz w:val="22"/>
          <w:lang w:val="ro-RO"/>
        </w:rPr>
        <w:t>;</w:t>
      </w:r>
    </w:p>
    <w:p w:rsidR="00887931" w:rsidRPr="00887931" w:rsidRDefault="00887931" w:rsidP="00A97878">
      <w:pPr>
        <w:spacing w:after="0" w:line="240" w:lineRule="auto"/>
        <w:jc w:val="both"/>
        <w:rPr>
          <w:sz w:val="22"/>
          <w:lang w:val="ro-RO"/>
        </w:rPr>
      </w:pPr>
      <w:r w:rsidRPr="00887931">
        <w:rPr>
          <w:sz w:val="22"/>
          <w:lang w:val="ro-RO"/>
        </w:rPr>
        <w:t>- Regulamentul Radiocomunicaţiilor al Uniunii Internaţionale a Telecomunicaţiilor;</w:t>
      </w:r>
    </w:p>
    <w:p w:rsidR="00887931" w:rsidRPr="00887931" w:rsidRDefault="00887931" w:rsidP="00A97878">
      <w:pPr>
        <w:spacing w:after="0" w:line="240" w:lineRule="auto"/>
        <w:jc w:val="both"/>
        <w:rPr>
          <w:sz w:val="22"/>
          <w:lang w:val="ro-RO"/>
        </w:rPr>
      </w:pPr>
      <w:r w:rsidRPr="00887931">
        <w:rPr>
          <w:sz w:val="22"/>
          <w:lang w:val="ro-RO"/>
        </w:rPr>
        <w:t>- Reguli de procedură ale Uniunii Internaţionale a Telecomunicaţiilor.</w:t>
      </w:r>
    </w:p>
    <w:sectPr w:rsidR="00887931" w:rsidRPr="00887931" w:rsidSect="004C22F4">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3A7EC6"/>
    <w:multiLevelType w:val="multilevel"/>
    <w:tmpl w:val="819CE416"/>
    <w:lvl w:ilvl="0">
      <w:numFmt w:val="bullet"/>
      <w:lvlText w:val="●"/>
      <w:lvlJc w:val="left"/>
      <w:pPr>
        <w:ind w:left="502" w:hanging="360"/>
      </w:pPr>
      <w:rPr>
        <w:rFonts w:ascii="Arial" w:hAnsi="Arial"/>
        <w:sz w:val="20"/>
      </w:rPr>
    </w:lvl>
    <w:lvl w:ilvl="1">
      <w:numFmt w:val="bullet"/>
      <w:lvlText w:val="o"/>
      <w:lvlJc w:val="left"/>
      <w:pPr>
        <w:ind w:left="3600" w:hanging="360"/>
      </w:pPr>
      <w:rPr>
        <w:rFonts w:ascii="Courier New" w:hAnsi="Courier New" w:cs="Courier New"/>
      </w:rPr>
    </w:lvl>
    <w:lvl w:ilvl="2">
      <w:numFmt w:val="bullet"/>
      <w:lvlText w:val=""/>
      <w:lvlJc w:val="left"/>
      <w:pPr>
        <w:ind w:left="4320" w:hanging="360"/>
      </w:pPr>
      <w:rPr>
        <w:rFonts w:ascii="Wingdings" w:hAnsi="Wingdings"/>
      </w:rPr>
    </w:lvl>
    <w:lvl w:ilvl="3">
      <w:numFmt w:val="bullet"/>
      <w:lvlText w:val=""/>
      <w:lvlJc w:val="left"/>
      <w:pPr>
        <w:ind w:left="5040" w:hanging="360"/>
      </w:pPr>
      <w:rPr>
        <w:rFonts w:ascii="Symbol" w:hAnsi="Symbol"/>
      </w:rPr>
    </w:lvl>
    <w:lvl w:ilvl="4">
      <w:numFmt w:val="bullet"/>
      <w:lvlText w:val="o"/>
      <w:lvlJc w:val="left"/>
      <w:pPr>
        <w:ind w:left="5760" w:hanging="360"/>
      </w:pPr>
      <w:rPr>
        <w:rFonts w:ascii="Courier New" w:hAnsi="Courier New" w:cs="Courier New"/>
      </w:rPr>
    </w:lvl>
    <w:lvl w:ilvl="5">
      <w:numFmt w:val="bullet"/>
      <w:lvlText w:val=""/>
      <w:lvlJc w:val="left"/>
      <w:pPr>
        <w:ind w:left="6480" w:hanging="360"/>
      </w:pPr>
      <w:rPr>
        <w:rFonts w:ascii="Wingdings" w:hAnsi="Wingdings"/>
      </w:rPr>
    </w:lvl>
    <w:lvl w:ilvl="6">
      <w:numFmt w:val="bullet"/>
      <w:lvlText w:val=""/>
      <w:lvlJc w:val="left"/>
      <w:pPr>
        <w:ind w:left="7200" w:hanging="360"/>
      </w:pPr>
      <w:rPr>
        <w:rFonts w:ascii="Symbol" w:hAnsi="Symbol"/>
      </w:rPr>
    </w:lvl>
    <w:lvl w:ilvl="7">
      <w:numFmt w:val="bullet"/>
      <w:lvlText w:val="o"/>
      <w:lvlJc w:val="left"/>
      <w:pPr>
        <w:ind w:left="7920" w:hanging="360"/>
      </w:pPr>
      <w:rPr>
        <w:rFonts w:ascii="Courier New" w:hAnsi="Courier New" w:cs="Courier New"/>
      </w:rPr>
    </w:lvl>
    <w:lvl w:ilvl="8">
      <w:numFmt w:val="bullet"/>
      <w:lvlText w:val=""/>
      <w:lvlJc w:val="left"/>
      <w:pPr>
        <w:ind w:left="8640" w:hanging="360"/>
      </w:pPr>
      <w:rPr>
        <w:rFonts w:ascii="Wingdings" w:hAnsi="Wingdings"/>
      </w:rPr>
    </w:lvl>
  </w:abstractNum>
  <w:abstractNum w:abstractNumId="1">
    <w:nsid w:val="55A42B11"/>
    <w:multiLevelType w:val="hybridMultilevel"/>
    <w:tmpl w:val="CE04F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5EF"/>
    <w:rsid w:val="0004770A"/>
    <w:rsid w:val="00092674"/>
    <w:rsid w:val="000939D7"/>
    <w:rsid w:val="00123EB1"/>
    <w:rsid w:val="0014370E"/>
    <w:rsid w:val="001B04E6"/>
    <w:rsid w:val="001F7F64"/>
    <w:rsid w:val="0022554A"/>
    <w:rsid w:val="002528E3"/>
    <w:rsid w:val="00261A99"/>
    <w:rsid w:val="00263B18"/>
    <w:rsid w:val="003C11FC"/>
    <w:rsid w:val="00437C64"/>
    <w:rsid w:val="004461E9"/>
    <w:rsid w:val="00470620"/>
    <w:rsid w:val="004833E4"/>
    <w:rsid w:val="004C22F4"/>
    <w:rsid w:val="004D4A71"/>
    <w:rsid w:val="004E4590"/>
    <w:rsid w:val="004F60AD"/>
    <w:rsid w:val="005C0383"/>
    <w:rsid w:val="005C145B"/>
    <w:rsid w:val="006638DF"/>
    <w:rsid w:val="00683D2F"/>
    <w:rsid w:val="00690BE0"/>
    <w:rsid w:val="006A3B6C"/>
    <w:rsid w:val="006B272B"/>
    <w:rsid w:val="006D1E8A"/>
    <w:rsid w:val="006D3CA3"/>
    <w:rsid w:val="006D781B"/>
    <w:rsid w:val="006E0641"/>
    <w:rsid w:val="00734B24"/>
    <w:rsid w:val="0076228D"/>
    <w:rsid w:val="007C4285"/>
    <w:rsid w:val="0083419E"/>
    <w:rsid w:val="00874A3F"/>
    <w:rsid w:val="00887931"/>
    <w:rsid w:val="008F3C39"/>
    <w:rsid w:val="00944E9D"/>
    <w:rsid w:val="00A64C1D"/>
    <w:rsid w:val="00A97878"/>
    <w:rsid w:val="00AE68EE"/>
    <w:rsid w:val="00B26C39"/>
    <w:rsid w:val="00B56182"/>
    <w:rsid w:val="00B64AC3"/>
    <w:rsid w:val="00BA3D21"/>
    <w:rsid w:val="00BE2243"/>
    <w:rsid w:val="00BF2B96"/>
    <w:rsid w:val="00C465EF"/>
    <w:rsid w:val="00CA7F0F"/>
    <w:rsid w:val="00CB2181"/>
    <w:rsid w:val="00CE01AB"/>
    <w:rsid w:val="00CE3476"/>
    <w:rsid w:val="00D97569"/>
    <w:rsid w:val="00DC7425"/>
    <w:rsid w:val="00DD1CD3"/>
    <w:rsid w:val="00E36E7E"/>
    <w:rsid w:val="00E810B7"/>
    <w:rsid w:val="00E81AB4"/>
    <w:rsid w:val="00EA6A23"/>
    <w:rsid w:val="00EC112A"/>
    <w:rsid w:val="00F22168"/>
    <w:rsid w:val="00F45C16"/>
    <w:rsid w:val="00F77BC6"/>
    <w:rsid w:val="00FF1953"/>
    <w:rsid w:val="00FF65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255283-DBF3-474E-878A-1DFD0907C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3B6C"/>
  </w:style>
  <w:style w:type="paragraph" w:styleId="Heading4">
    <w:name w:val="heading 4"/>
    <w:basedOn w:val="Normal"/>
    <w:link w:val="Heading4Char"/>
    <w:uiPriority w:val="9"/>
    <w:qFormat/>
    <w:rsid w:val="00C465EF"/>
    <w:pPr>
      <w:spacing w:before="100" w:beforeAutospacing="1" w:after="100" w:afterAutospacing="1" w:line="240" w:lineRule="auto"/>
      <w:outlineLvl w:val="3"/>
    </w:pPr>
    <w:rPr>
      <w:rFonts w:eastAsia="Times New Roman"/>
      <w:b/>
      <w:bCs/>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465EF"/>
    <w:rPr>
      <w:rFonts w:eastAsia="Times New Roman"/>
      <w:b/>
      <w:bCs/>
      <w:sz w:val="24"/>
      <w:szCs w:val="24"/>
      <w:lang w:eastAsia="ru-RU"/>
    </w:rPr>
  </w:style>
  <w:style w:type="character" w:styleId="Hyperlink">
    <w:name w:val="Hyperlink"/>
    <w:basedOn w:val="DefaultParagraphFont"/>
    <w:uiPriority w:val="99"/>
    <w:unhideWhenUsed/>
    <w:rsid w:val="00C465EF"/>
    <w:rPr>
      <w:color w:val="0000FF" w:themeColor="hyperlink"/>
      <w:u w:val="single"/>
    </w:rPr>
  </w:style>
  <w:style w:type="character" w:styleId="Strong">
    <w:name w:val="Strong"/>
    <w:basedOn w:val="DefaultParagraphFont"/>
    <w:uiPriority w:val="22"/>
    <w:qFormat/>
    <w:rsid w:val="00CA7F0F"/>
    <w:rPr>
      <w:b/>
      <w:bCs/>
    </w:rPr>
  </w:style>
  <w:style w:type="character" w:styleId="Emphasis">
    <w:name w:val="Emphasis"/>
    <w:basedOn w:val="DefaultParagraphFont"/>
    <w:uiPriority w:val="20"/>
    <w:qFormat/>
    <w:rsid w:val="00FF654A"/>
    <w:rPr>
      <w:i/>
      <w:iCs/>
    </w:rPr>
  </w:style>
  <w:style w:type="paragraph" w:styleId="ListParagraph">
    <w:name w:val="List Paragraph"/>
    <w:basedOn w:val="Normal"/>
    <w:uiPriority w:val="34"/>
    <w:qFormat/>
    <w:rsid w:val="001F7F64"/>
    <w:pPr>
      <w:spacing w:after="0" w:line="240" w:lineRule="auto"/>
      <w:ind w:left="720"/>
      <w:contextualSpacing/>
    </w:pPr>
    <w:rPr>
      <w:rFonts w:eastAsia="Times New Roman"/>
      <w:sz w:val="24"/>
      <w:szCs w:val="24"/>
      <w:lang w:val="ro-RO" w:eastAsia="ru-RU"/>
    </w:rPr>
  </w:style>
  <w:style w:type="paragraph" w:customStyle="1" w:styleId="tt">
    <w:name w:val="tt"/>
    <w:basedOn w:val="Normal"/>
    <w:rsid w:val="001F7F64"/>
    <w:pPr>
      <w:spacing w:after="0" w:line="240" w:lineRule="auto"/>
      <w:jc w:val="center"/>
    </w:pPr>
    <w:rPr>
      <w:rFonts w:eastAsia="Times New Roman"/>
      <w:b/>
      <w:bCs/>
      <w:sz w:val="24"/>
      <w:szCs w:val="24"/>
      <w:lang w:val="en-US"/>
    </w:rPr>
  </w:style>
  <w:style w:type="paragraph" w:customStyle="1" w:styleId="cn">
    <w:name w:val="cn"/>
    <w:basedOn w:val="Normal"/>
    <w:rsid w:val="001F7F64"/>
    <w:pPr>
      <w:spacing w:after="0" w:line="240" w:lineRule="auto"/>
      <w:jc w:val="center"/>
    </w:pPr>
    <w:rPr>
      <w:rFonts w:eastAsia="Times New Roman"/>
      <w:sz w:val="24"/>
      <w:szCs w:val="24"/>
      <w:lang w:val="en-US"/>
    </w:rPr>
  </w:style>
  <w:style w:type="character" w:styleId="CommentReference">
    <w:name w:val="annotation reference"/>
    <w:basedOn w:val="DefaultParagraphFont"/>
    <w:uiPriority w:val="99"/>
    <w:semiHidden/>
    <w:unhideWhenUsed/>
    <w:rsid w:val="00B64AC3"/>
    <w:rPr>
      <w:sz w:val="16"/>
      <w:szCs w:val="16"/>
    </w:rPr>
  </w:style>
  <w:style w:type="paragraph" w:styleId="CommentText">
    <w:name w:val="annotation text"/>
    <w:basedOn w:val="Normal"/>
    <w:link w:val="CommentTextChar"/>
    <w:uiPriority w:val="99"/>
    <w:semiHidden/>
    <w:unhideWhenUsed/>
    <w:rsid w:val="00B64AC3"/>
    <w:pPr>
      <w:spacing w:line="240" w:lineRule="auto"/>
    </w:pPr>
    <w:rPr>
      <w:sz w:val="20"/>
      <w:szCs w:val="20"/>
    </w:rPr>
  </w:style>
  <w:style w:type="character" w:customStyle="1" w:styleId="CommentTextChar">
    <w:name w:val="Comment Text Char"/>
    <w:basedOn w:val="DefaultParagraphFont"/>
    <w:link w:val="CommentText"/>
    <w:uiPriority w:val="99"/>
    <w:semiHidden/>
    <w:rsid w:val="00B64AC3"/>
    <w:rPr>
      <w:sz w:val="20"/>
      <w:szCs w:val="20"/>
    </w:rPr>
  </w:style>
  <w:style w:type="paragraph" w:styleId="CommentSubject">
    <w:name w:val="annotation subject"/>
    <w:basedOn w:val="CommentText"/>
    <w:next w:val="CommentText"/>
    <w:link w:val="CommentSubjectChar"/>
    <w:uiPriority w:val="99"/>
    <w:semiHidden/>
    <w:unhideWhenUsed/>
    <w:rsid w:val="00B64AC3"/>
    <w:rPr>
      <w:b/>
      <w:bCs/>
    </w:rPr>
  </w:style>
  <w:style w:type="character" w:customStyle="1" w:styleId="CommentSubjectChar">
    <w:name w:val="Comment Subject Char"/>
    <w:basedOn w:val="CommentTextChar"/>
    <w:link w:val="CommentSubject"/>
    <w:uiPriority w:val="99"/>
    <w:semiHidden/>
    <w:rsid w:val="00B64AC3"/>
    <w:rPr>
      <w:b/>
      <w:bCs/>
      <w:sz w:val="20"/>
      <w:szCs w:val="20"/>
    </w:rPr>
  </w:style>
  <w:style w:type="paragraph" w:styleId="BalloonText">
    <w:name w:val="Balloon Text"/>
    <w:basedOn w:val="Normal"/>
    <w:link w:val="BalloonTextChar"/>
    <w:uiPriority w:val="99"/>
    <w:semiHidden/>
    <w:unhideWhenUsed/>
    <w:rsid w:val="00B64A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4A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745307">
      <w:bodyDiv w:val="1"/>
      <w:marLeft w:val="0"/>
      <w:marRight w:val="0"/>
      <w:marTop w:val="0"/>
      <w:marBottom w:val="0"/>
      <w:divBdr>
        <w:top w:val="none" w:sz="0" w:space="0" w:color="auto"/>
        <w:left w:val="none" w:sz="0" w:space="0" w:color="auto"/>
        <w:bottom w:val="none" w:sz="0" w:space="0" w:color="auto"/>
        <w:right w:val="none" w:sz="0" w:space="0" w:color="auto"/>
      </w:divBdr>
      <w:divsChild>
        <w:div w:id="563834908">
          <w:marLeft w:val="0"/>
          <w:marRight w:val="0"/>
          <w:marTop w:val="0"/>
          <w:marBottom w:val="0"/>
          <w:divBdr>
            <w:top w:val="none" w:sz="0" w:space="0" w:color="auto"/>
            <w:left w:val="none" w:sz="0" w:space="0" w:color="auto"/>
            <w:bottom w:val="none" w:sz="0" w:space="0" w:color="auto"/>
            <w:right w:val="none" w:sz="0" w:space="0" w:color="auto"/>
          </w:divBdr>
          <w:divsChild>
            <w:div w:id="199151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944497">
      <w:bodyDiv w:val="1"/>
      <w:marLeft w:val="0"/>
      <w:marRight w:val="0"/>
      <w:marTop w:val="0"/>
      <w:marBottom w:val="0"/>
      <w:divBdr>
        <w:top w:val="none" w:sz="0" w:space="0" w:color="auto"/>
        <w:left w:val="none" w:sz="0" w:space="0" w:color="auto"/>
        <w:bottom w:val="none" w:sz="0" w:space="0" w:color="auto"/>
        <w:right w:val="none" w:sz="0" w:space="0" w:color="auto"/>
      </w:divBdr>
    </w:div>
    <w:div w:id="265114497">
      <w:bodyDiv w:val="1"/>
      <w:marLeft w:val="0"/>
      <w:marRight w:val="0"/>
      <w:marTop w:val="0"/>
      <w:marBottom w:val="0"/>
      <w:divBdr>
        <w:top w:val="none" w:sz="0" w:space="0" w:color="auto"/>
        <w:left w:val="none" w:sz="0" w:space="0" w:color="auto"/>
        <w:bottom w:val="none" w:sz="0" w:space="0" w:color="auto"/>
        <w:right w:val="none" w:sz="0" w:space="0" w:color="auto"/>
      </w:divBdr>
    </w:div>
    <w:div w:id="272370914">
      <w:bodyDiv w:val="1"/>
      <w:marLeft w:val="0"/>
      <w:marRight w:val="0"/>
      <w:marTop w:val="0"/>
      <w:marBottom w:val="0"/>
      <w:divBdr>
        <w:top w:val="none" w:sz="0" w:space="0" w:color="auto"/>
        <w:left w:val="none" w:sz="0" w:space="0" w:color="auto"/>
        <w:bottom w:val="none" w:sz="0" w:space="0" w:color="auto"/>
        <w:right w:val="none" w:sz="0" w:space="0" w:color="auto"/>
      </w:divBdr>
      <w:divsChild>
        <w:div w:id="1568610129">
          <w:marLeft w:val="0"/>
          <w:marRight w:val="0"/>
          <w:marTop w:val="0"/>
          <w:marBottom w:val="0"/>
          <w:divBdr>
            <w:top w:val="none" w:sz="0" w:space="0" w:color="auto"/>
            <w:left w:val="none" w:sz="0" w:space="0" w:color="auto"/>
            <w:bottom w:val="none" w:sz="0" w:space="0" w:color="auto"/>
            <w:right w:val="none" w:sz="0" w:space="0" w:color="auto"/>
          </w:divBdr>
          <w:divsChild>
            <w:div w:id="47815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424735">
      <w:bodyDiv w:val="1"/>
      <w:marLeft w:val="0"/>
      <w:marRight w:val="0"/>
      <w:marTop w:val="0"/>
      <w:marBottom w:val="0"/>
      <w:divBdr>
        <w:top w:val="none" w:sz="0" w:space="0" w:color="auto"/>
        <w:left w:val="none" w:sz="0" w:space="0" w:color="auto"/>
        <w:bottom w:val="none" w:sz="0" w:space="0" w:color="auto"/>
        <w:right w:val="none" w:sz="0" w:space="0" w:color="auto"/>
      </w:divBdr>
    </w:div>
    <w:div w:id="406922586">
      <w:bodyDiv w:val="1"/>
      <w:marLeft w:val="0"/>
      <w:marRight w:val="0"/>
      <w:marTop w:val="0"/>
      <w:marBottom w:val="0"/>
      <w:divBdr>
        <w:top w:val="none" w:sz="0" w:space="0" w:color="auto"/>
        <w:left w:val="none" w:sz="0" w:space="0" w:color="auto"/>
        <w:bottom w:val="none" w:sz="0" w:space="0" w:color="auto"/>
        <w:right w:val="none" w:sz="0" w:space="0" w:color="auto"/>
      </w:divBdr>
      <w:divsChild>
        <w:div w:id="1166290157">
          <w:marLeft w:val="0"/>
          <w:marRight w:val="0"/>
          <w:marTop w:val="0"/>
          <w:marBottom w:val="0"/>
          <w:divBdr>
            <w:top w:val="none" w:sz="0" w:space="0" w:color="auto"/>
            <w:left w:val="none" w:sz="0" w:space="0" w:color="auto"/>
            <w:bottom w:val="none" w:sz="0" w:space="0" w:color="auto"/>
            <w:right w:val="none" w:sz="0" w:space="0" w:color="auto"/>
          </w:divBdr>
        </w:div>
      </w:divsChild>
    </w:div>
    <w:div w:id="619848602">
      <w:bodyDiv w:val="1"/>
      <w:marLeft w:val="0"/>
      <w:marRight w:val="0"/>
      <w:marTop w:val="0"/>
      <w:marBottom w:val="0"/>
      <w:divBdr>
        <w:top w:val="none" w:sz="0" w:space="0" w:color="auto"/>
        <w:left w:val="none" w:sz="0" w:space="0" w:color="auto"/>
        <w:bottom w:val="none" w:sz="0" w:space="0" w:color="auto"/>
        <w:right w:val="none" w:sz="0" w:space="0" w:color="auto"/>
      </w:divBdr>
    </w:div>
    <w:div w:id="741224107">
      <w:bodyDiv w:val="1"/>
      <w:marLeft w:val="0"/>
      <w:marRight w:val="0"/>
      <w:marTop w:val="0"/>
      <w:marBottom w:val="0"/>
      <w:divBdr>
        <w:top w:val="none" w:sz="0" w:space="0" w:color="auto"/>
        <w:left w:val="none" w:sz="0" w:space="0" w:color="auto"/>
        <w:bottom w:val="none" w:sz="0" w:space="0" w:color="auto"/>
        <w:right w:val="none" w:sz="0" w:space="0" w:color="auto"/>
      </w:divBdr>
    </w:div>
    <w:div w:id="804195959">
      <w:bodyDiv w:val="1"/>
      <w:marLeft w:val="0"/>
      <w:marRight w:val="0"/>
      <w:marTop w:val="0"/>
      <w:marBottom w:val="0"/>
      <w:divBdr>
        <w:top w:val="none" w:sz="0" w:space="0" w:color="auto"/>
        <w:left w:val="none" w:sz="0" w:space="0" w:color="auto"/>
        <w:bottom w:val="none" w:sz="0" w:space="0" w:color="auto"/>
        <w:right w:val="none" w:sz="0" w:space="0" w:color="auto"/>
      </w:divBdr>
      <w:divsChild>
        <w:div w:id="31544531">
          <w:marLeft w:val="0"/>
          <w:marRight w:val="0"/>
          <w:marTop w:val="0"/>
          <w:marBottom w:val="0"/>
          <w:divBdr>
            <w:top w:val="none" w:sz="0" w:space="0" w:color="auto"/>
            <w:left w:val="none" w:sz="0" w:space="0" w:color="auto"/>
            <w:bottom w:val="none" w:sz="0" w:space="0" w:color="auto"/>
            <w:right w:val="none" w:sz="0" w:space="0" w:color="auto"/>
          </w:divBdr>
        </w:div>
        <w:div w:id="1193151583">
          <w:marLeft w:val="0"/>
          <w:marRight w:val="0"/>
          <w:marTop w:val="0"/>
          <w:marBottom w:val="0"/>
          <w:divBdr>
            <w:top w:val="none" w:sz="0" w:space="0" w:color="auto"/>
            <w:left w:val="none" w:sz="0" w:space="0" w:color="auto"/>
            <w:bottom w:val="none" w:sz="0" w:space="0" w:color="auto"/>
            <w:right w:val="none" w:sz="0" w:space="0" w:color="auto"/>
          </w:divBdr>
        </w:div>
      </w:divsChild>
    </w:div>
    <w:div w:id="824319124">
      <w:bodyDiv w:val="1"/>
      <w:marLeft w:val="0"/>
      <w:marRight w:val="0"/>
      <w:marTop w:val="0"/>
      <w:marBottom w:val="0"/>
      <w:divBdr>
        <w:top w:val="none" w:sz="0" w:space="0" w:color="auto"/>
        <w:left w:val="none" w:sz="0" w:space="0" w:color="auto"/>
        <w:bottom w:val="none" w:sz="0" w:space="0" w:color="auto"/>
        <w:right w:val="none" w:sz="0" w:space="0" w:color="auto"/>
      </w:divBdr>
    </w:div>
    <w:div w:id="838228063">
      <w:bodyDiv w:val="1"/>
      <w:marLeft w:val="0"/>
      <w:marRight w:val="0"/>
      <w:marTop w:val="0"/>
      <w:marBottom w:val="0"/>
      <w:divBdr>
        <w:top w:val="none" w:sz="0" w:space="0" w:color="auto"/>
        <w:left w:val="none" w:sz="0" w:space="0" w:color="auto"/>
        <w:bottom w:val="none" w:sz="0" w:space="0" w:color="auto"/>
        <w:right w:val="none" w:sz="0" w:space="0" w:color="auto"/>
      </w:divBdr>
    </w:div>
    <w:div w:id="881406642">
      <w:bodyDiv w:val="1"/>
      <w:marLeft w:val="0"/>
      <w:marRight w:val="0"/>
      <w:marTop w:val="0"/>
      <w:marBottom w:val="0"/>
      <w:divBdr>
        <w:top w:val="none" w:sz="0" w:space="0" w:color="auto"/>
        <w:left w:val="none" w:sz="0" w:space="0" w:color="auto"/>
        <w:bottom w:val="none" w:sz="0" w:space="0" w:color="auto"/>
        <w:right w:val="none" w:sz="0" w:space="0" w:color="auto"/>
      </w:divBdr>
      <w:divsChild>
        <w:div w:id="1286235351">
          <w:marLeft w:val="0"/>
          <w:marRight w:val="0"/>
          <w:marTop w:val="0"/>
          <w:marBottom w:val="0"/>
          <w:divBdr>
            <w:top w:val="none" w:sz="0" w:space="0" w:color="auto"/>
            <w:left w:val="none" w:sz="0" w:space="0" w:color="auto"/>
            <w:bottom w:val="none" w:sz="0" w:space="0" w:color="auto"/>
            <w:right w:val="none" w:sz="0" w:space="0" w:color="auto"/>
          </w:divBdr>
          <w:divsChild>
            <w:div w:id="4325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85152">
      <w:bodyDiv w:val="1"/>
      <w:marLeft w:val="0"/>
      <w:marRight w:val="0"/>
      <w:marTop w:val="0"/>
      <w:marBottom w:val="0"/>
      <w:divBdr>
        <w:top w:val="none" w:sz="0" w:space="0" w:color="auto"/>
        <w:left w:val="none" w:sz="0" w:space="0" w:color="auto"/>
        <w:bottom w:val="none" w:sz="0" w:space="0" w:color="auto"/>
        <w:right w:val="none" w:sz="0" w:space="0" w:color="auto"/>
      </w:divBdr>
      <w:divsChild>
        <w:div w:id="778062668">
          <w:marLeft w:val="0"/>
          <w:marRight w:val="0"/>
          <w:marTop w:val="0"/>
          <w:marBottom w:val="0"/>
          <w:divBdr>
            <w:top w:val="none" w:sz="0" w:space="0" w:color="auto"/>
            <w:left w:val="none" w:sz="0" w:space="0" w:color="auto"/>
            <w:bottom w:val="none" w:sz="0" w:space="0" w:color="auto"/>
            <w:right w:val="none" w:sz="0" w:space="0" w:color="auto"/>
          </w:divBdr>
          <w:divsChild>
            <w:div w:id="139253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425010">
      <w:bodyDiv w:val="1"/>
      <w:marLeft w:val="0"/>
      <w:marRight w:val="0"/>
      <w:marTop w:val="0"/>
      <w:marBottom w:val="0"/>
      <w:divBdr>
        <w:top w:val="none" w:sz="0" w:space="0" w:color="auto"/>
        <w:left w:val="none" w:sz="0" w:space="0" w:color="auto"/>
        <w:bottom w:val="none" w:sz="0" w:space="0" w:color="auto"/>
        <w:right w:val="none" w:sz="0" w:space="0" w:color="auto"/>
      </w:divBdr>
    </w:div>
    <w:div w:id="1250627059">
      <w:bodyDiv w:val="1"/>
      <w:marLeft w:val="0"/>
      <w:marRight w:val="0"/>
      <w:marTop w:val="0"/>
      <w:marBottom w:val="0"/>
      <w:divBdr>
        <w:top w:val="none" w:sz="0" w:space="0" w:color="auto"/>
        <w:left w:val="none" w:sz="0" w:space="0" w:color="auto"/>
        <w:bottom w:val="none" w:sz="0" w:space="0" w:color="auto"/>
        <w:right w:val="none" w:sz="0" w:space="0" w:color="auto"/>
      </w:divBdr>
    </w:div>
    <w:div w:id="1282960967">
      <w:bodyDiv w:val="1"/>
      <w:marLeft w:val="0"/>
      <w:marRight w:val="0"/>
      <w:marTop w:val="0"/>
      <w:marBottom w:val="0"/>
      <w:divBdr>
        <w:top w:val="none" w:sz="0" w:space="0" w:color="auto"/>
        <w:left w:val="none" w:sz="0" w:space="0" w:color="auto"/>
        <w:bottom w:val="none" w:sz="0" w:space="0" w:color="auto"/>
        <w:right w:val="none" w:sz="0" w:space="0" w:color="auto"/>
      </w:divBdr>
    </w:div>
    <w:div w:id="1468206689">
      <w:bodyDiv w:val="1"/>
      <w:marLeft w:val="0"/>
      <w:marRight w:val="0"/>
      <w:marTop w:val="0"/>
      <w:marBottom w:val="0"/>
      <w:divBdr>
        <w:top w:val="none" w:sz="0" w:space="0" w:color="auto"/>
        <w:left w:val="none" w:sz="0" w:space="0" w:color="auto"/>
        <w:bottom w:val="none" w:sz="0" w:space="0" w:color="auto"/>
        <w:right w:val="none" w:sz="0" w:space="0" w:color="auto"/>
      </w:divBdr>
    </w:div>
    <w:div w:id="1701784141">
      <w:bodyDiv w:val="1"/>
      <w:marLeft w:val="0"/>
      <w:marRight w:val="0"/>
      <w:marTop w:val="0"/>
      <w:marBottom w:val="0"/>
      <w:divBdr>
        <w:top w:val="none" w:sz="0" w:space="0" w:color="auto"/>
        <w:left w:val="none" w:sz="0" w:space="0" w:color="auto"/>
        <w:bottom w:val="none" w:sz="0" w:space="0" w:color="auto"/>
        <w:right w:val="none" w:sz="0" w:space="0" w:color="auto"/>
      </w:divBdr>
    </w:div>
    <w:div w:id="1845900785">
      <w:bodyDiv w:val="1"/>
      <w:marLeft w:val="0"/>
      <w:marRight w:val="0"/>
      <w:marTop w:val="0"/>
      <w:marBottom w:val="0"/>
      <w:divBdr>
        <w:top w:val="none" w:sz="0" w:space="0" w:color="auto"/>
        <w:left w:val="none" w:sz="0" w:space="0" w:color="auto"/>
        <w:bottom w:val="none" w:sz="0" w:space="0" w:color="auto"/>
        <w:right w:val="none" w:sz="0" w:space="0" w:color="auto"/>
      </w:divBdr>
    </w:div>
    <w:div w:id="2073187656">
      <w:bodyDiv w:val="1"/>
      <w:marLeft w:val="0"/>
      <w:marRight w:val="0"/>
      <w:marTop w:val="0"/>
      <w:marBottom w:val="0"/>
      <w:divBdr>
        <w:top w:val="none" w:sz="0" w:space="0" w:color="auto"/>
        <w:left w:val="none" w:sz="0" w:space="0" w:color="auto"/>
        <w:bottom w:val="none" w:sz="0" w:space="0" w:color="auto"/>
        <w:right w:val="none" w:sz="0" w:space="0" w:color="auto"/>
      </w:divBdr>
      <w:divsChild>
        <w:div w:id="1372001438">
          <w:marLeft w:val="0"/>
          <w:marRight w:val="0"/>
          <w:marTop w:val="0"/>
          <w:marBottom w:val="0"/>
          <w:divBdr>
            <w:top w:val="none" w:sz="0" w:space="0" w:color="auto"/>
            <w:left w:val="none" w:sz="0" w:space="0" w:color="auto"/>
            <w:bottom w:val="none" w:sz="0" w:space="0" w:color="auto"/>
            <w:right w:val="none" w:sz="0" w:space="0" w:color="auto"/>
          </w:divBdr>
        </w:div>
        <w:div w:id="130632644">
          <w:marLeft w:val="0"/>
          <w:marRight w:val="0"/>
          <w:marTop w:val="0"/>
          <w:marBottom w:val="0"/>
          <w:divBdr>
            <w:top w:val="none" w:sz="0" w:space="0" w:color="auto"/>
            <w:left w:val="none" w:sz="0" w:space="0" w:color="auto"/>
            <w:bottom w:val="none" w:sz="0" w:space="0" w:color="auto"/>
            <w:right w:val="none" w:sz="0" w:space="0" w:color="auto"/>
          </w:divBdr>
        </w:div>
        <w:div w:id="1298411781">
          <w:marLeft w:val="0"/>
          <w:marRight w:val="0"/>
          <w:marTop w:val="0"/>
          <w:marBottom w:val="0"/>
          <w:divBdr>
            <w:top w:val="none" w:sz="0" w:space="0" w:color="auto"/>
            <w:left w:val="none" w:sz="0" w:space="0" w:color="auto"/>
            <w:bottom w:val="none" w:sz="0" w:space="0" w:color="auto"/>
            <w:right w:val="none" w:sz="0" w:space="0" w:color="auto"/>
          </w:divBdr>
        </w:div>
        <w:div w:id="516623761">
          <w:marLeft w:val="0"/>
          <w:marRight w:val="0"/>
          <w:marTop w:val="0"/>
          <w:marBottom w:val="0"/>
          <w:divBdr>
            <w:top w:val="none" w:sz="0" w:space="0" w:color="auto"/>
            <w:left w:val="none" w:sz="0" w:space="0" w:color="auto"/>
            <w:bottom w:val="none" w:sz="0" w:space="0" w:color="auto"/>
            <w:right w:val="none" w:sz="0" w:space="0" w:color="auto"/>
          </w:divBdr>
        </w:div>
      </w:divsChild>
    </w:div>
    <w:div w:id="20807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cnfr.m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etodica@cnfr.md"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F1D9E-FDAB-41B6-9EF6-D372493AA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919</Words>
  <Characters>5242</Characters>
  <Application>Microsoft Office Word</Application>
  <DocSecurity>0</DocSecurity>
  <Lines>43</Lines>
  <Paragraphs>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6149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 Gavrisi</dc:creator>
  <cp:keywords/>
  <dc:description/>
  <cp:lastModifiedBy>Tatiana Petrache</cp:lastModifiedBy>
  <cp:revision>2</cp:revision>
  <cp:lastPrinted>2018-03-15T09:53:00Z</cp:lastPrinted>
  <dcterms:created xsi:type="dcterms:W3CDTF">2018-03-16T14:39:00Z</dcterms:created>
  <dcterms:modified xsi:type="dcterms:W3CDTF">2018-03-16T14:39:00Z</dcterms:modified>
</cp:coreProperties>
</file>