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7EBC" w:rsidRPr="008C2F94" w:rsidRDefault="00F17EBC" w:rsidP="00F17EBC">
      <w:pPr>
        <w:pStyle w:val="Heading1a"/>
        <w:keepNext w:val="0"/>
        <w:keepLines w:val="0"/>
        <w:tabs>
          <w:tab w:val="clear" w:pos="-720"/>
        </w:tabs>
        <w:suppressAutoHyphens w:val="0"/>
        <w:rPr>
          <w:caps/>
          <w:smallCaps w:val="0"/>
          <w:sz w:val="24"/>
          <w:szCs w:val="22"/>
        </w:rPr>
      </w:pPr>
      <w:r w:rsidRPr="008C2F94">
        <w:rPr>
          <w:caps/>
          <w:smallCaps w:val="0"/>
          <w:sz w:val="24"/>
          <w:szCs w:val="22"/>
        </w:rPr>
        <w:t>call for expressions of interest (CV</w:t>
      </w:r>
      <w:r w:rsidRPr="008C2F94">
        <w:rPr>
          <w:smallCaps w:val="0"/>
          <w:sz w:val="24"/>
          <w:szCs w:val="22"/>
        </w:rPr>
        <w:t>s</w:t>
      </w:r>
      <w:r w:rsidRPr="008C2F94">
        <w:rPr>
          <w:caps/>
          <w:smallCaps w:val="0"/>
          <w:sz w:val="24"/>
          <w:szCs w:val="22"/>
        </w:rPr>
        <w:t>)</w:t>
      </w:r>
    </w:p>
    <w:p w:rsidR="00F17EBC" w:rsidRPr="008C2F94" w:rsidRDefault="0077614F" w:rsidP="00F17EBC">
      <w:pPr>
        <w:pStyle w:val="Heading1a"/>
        <w:keepNext w:val="0"/>
        <w:keepLines w:val="0"/>
        <w:tabs>
          <w:tab w:val="clear" w:pos="-720"/>
        </w:tabs>
        <w:suppressAutoHyphens w:val="0"/>
        <w:rPr>
          <w:caps/>
          <w:smallCaps w:val="0"/>
          <w:sz w:val="24"/>
          <w:szCs w:val="22"/>
        </w:rPr>
      </w:pPr>
      <w:r w:rsidRPr="008C2F94">
        <w:rPr>
          <w:caps/>
          <w:smallCaps w:val="0"/>
          <w:sz w:val="24"/>
          <w:szCs w:val="22"/>
        </w:rPr>
        <w:t>full</w:t>
      </w:r>
      <w:r w:rsidR="00F17EBC" w:rsidRPr="008C2F94">
        <w:rPr>
          <w:caps/>
          <w:smallCaps w:val="0"/>
          <w:sz w:val="24"/>
          <w:szCs w:val="22"/>
        </w:rPr>
        <w:t>-time assignmnet</w:t>
      </w:r>
    </w:p>
    <w:p w:rsidR="00F17EBC" w:rsidRPr="00C733C9" w:rsidRDefault="00F17EBC" w:rsidP="00F17EBC">
      <w:pPr>
        <w:pStyle w:val="Heading1a"/>
        <w:keepNext w:val="0"/>
        <w:keepLines w:val="0"/>
        <w:tabs>
          <w:tab w:val="clear" w:pos="-720"/>
        </w:tabs>
        <w:suppressAutoHyphens w:val="0"/>
        <w:rPr>
          <w:smallCaps w:val="0"/>
          <w:sz w:val="22"/>
          <w:szCs w:val="22"/>
        </w:rPr>
      </w:pPr>
      <w:r w:rsidRPr="008C2F94">
        <w:rPr>
          <w:smallCaps w:val="0"/>
          <w:sz w:val="24"/>
          <w:szCs w:val="22"/>
        </w:rPr>
        <w:t>(CONSULTANT SERVICES)</w:t>
      </w:r>
    </w:p>
    <w:p w:rsidR="00F17EBC" w:rsidRPr="00C733C9" w:rsidRDefault="00F17EBC" w:rsidP="00F17EBC">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Style w:val="HTMLTypewriter"/>
          <w:rFonts w:ascii="Times New Roman" w:hAnsi="Times New Roman" w:cs="Times New Roman"/>
          <w:sz w:val="22"/>
          <w:szCs w:val="22"/>
          <w:lang w:val="en-US"/>
        </w:rPr>
      </w:pPr>
    </w:p>
    <w:p w:rsidR="0037097E" w:rsidRPr="008C2F94" w:rsidRDefault="00F17EBC" w:rsidP="0037097E">
      <w:pPr>
        <w:rPr>
          <w:rFonts w:ascii="Times New Roman" w:hAnsi="Times New Roman"/>
          <w:b/>
          <w:szCs w:val="24"/>
        </w:rPr>
      </w:pPr>
      <w:r w:rsidRPr="008C2F94">
        <w:rPr>
          <w:rFonts w:ascii="Times New Roman" w:hAnsi="Times New Roman"/>
          <w:b/>
          <w:szCs w:val="24"/>
        </w:rPr>
        <w:t xml:space="preserve">REPUBLIC OF MOLDOVA </w:t>
      </w:r>
      <w:r w:rsidRPr="008C2F94">
        <w:rPr>
          <w:rFonts w:ascii="Times New Roman" w:hAnsi="Times New Roman"/>
          <w:b/>
          <w:szCs w:val="24"/>
        </w:rPr>
        <w:br/>
        <w:t xml:space="preserve">Sector: General industry and trade sector </w:t>
      </w:r>
      <w:r w:rsidRPr="008C2F94">
        <w:rPr>
          <w:rFonts w:ascii="Times New Roman" w:hAnsi="Times New Roman"/>
          <w:b/>
          <w:szCs w:val="24"/>
        </w:rPr>
        <w:br/>
      </w:r>
    </w:p>
    <w:p w:rsidR="00F17EBC" w:rsidRPr="00C733C9" w:rsidRDefault="00F17EBC" w:rsidP="0063570F">
      <w:pPr>
        <w:spacing w:after="120"/>
        <w:rPr>
          <w:rFonts w:ascii="Times New Roman" w:hAnsi="Times New Roman"/>
          <w:b/>
          <w:spacing w:val="-2"/>
          <w:szCs w:val="22"/>
        </w:rPr>
      </w:pPr>
      <w:r w:rsidRPr="008C2F94">
        <w:rPr>
          <w:rFonts w:ascii="Times New Roman" w:hAnsi="Times New Roman"/>
          <w:b/>
          <w:szCs w:val="24"/>
        </w:rPr>
        <w:t xml:space="preserve">Project ID Number: </w:t>
      </w:r>
      <w:r w:rsidR="00B04139" w:rsidRPr="008C2F94">
        <w:rPr>
          <w:rFonts w:ascii="Times New Roman" w:hAnsi="Times New Roman"/>
          <w:b/>
          <w:szCs w:val="24"/>
        </w:rPr>
        <w:tab/>
      </w:r>
      <w:r w:rsidR="00B04139" w:rsidRPr="008C2F94">
        <w:rPr>
          <w:rFonts w:ascii="Times New Roman" w:hAnsi="Times New Roman"/>
          <w:b/>
          <w:szCs w:val="24"/>
        </w:rPr>
        <w:tab/>
      </w:r>
      <w:r w:rsidR="007C21CC" w:rsidRPr="008C2F94">
        <w:rPr>
          <w:rFonts w:ascii="Times New Roman" w:hAnsi="Times New Roman"/>
          <w:b/>
          <w:szCs w:val="24"/>
        </w:rPr>
        <w:t>P144103</w:t>
      </w:r>
      <w:r w:rsidRPr="008C2F94">
        <w:rPr>
          <w:rFonts w:ascii="Times New Roman" w:hAnsi="Times New Roman"/>
          <w:b/>
          <w:szCs w:val="24"/>
        </w:rPr>
        <w:t xml:space="preserve"> </w:t>
      </w:r>
      <w:r w:rsidRPr="008C2F94">
        <w:rPr>
          <w:rFonts w:ascii="Times New Roman" w:hAnsi="Times New Roman"/>
          <w:b/>
          <w:szCs w:val="24"/>
        </w:rPr>
        <w:br/>
      </w:r>
      <w:r w:rsidRPr="008C2F94">
        <w:rPr>
          <w:rFonts w:ascii="Times New Roman" w:hAnsi="Times New Roman"/>
          <w:b/>
          <w:spacing w:val="-2"/>
          <w:szCs w:val="24"/>
        </w:rPr>
        <w:t>Expression of interest:</w:t>
      </w:r>
      <w:r w:rsidRPr="008C2F94">
        <w:rPr>
          <w:rFonts w:ascii="Times New Roman" w:hAnsi="Times New Roman"/>
          <w:b/>
          <w:spacing w:val="-2"/>
          <w:szCs w:val="24"/>
        </w:rPr>
        <w:tab/>
      </w:r>
      <w:r w:rsidR="008C2F94">
        <w:rPr>
          <w:rFonts w:ascii="Times New Roman" w:hAnsi="Times New Roman"/>
          <w:b/>
          <w:spacing w:val="-2"/>
          <w:szCs w:val="24"/>
        </w:rPr>
        <w:tab/>
      </w:r>
      <w:r w:rsidR="00DC56E0" w:rsidRPr="008C2F94">
        <w:rPr>
          <w:rFonts w:ascii="Times New Roman" w:hAnsi="Times New Roman"/>
          <w:b/>
          <w:szCs w:val="24"/>
        </w:rPr>
        <w:t xml:space="preserve">CEP II – </w:t>
      </w:r>
      <w:r w:rsidR="00021D36" w:rsidRPr="008C2F94">
        <w:rPr>
          <w:rFonts w:ascii="Times New Roman" w:hAnsi="Times New Roman"/>
          <w:b/>
          <w:szCs w:val="24"/>
        </w:rPr>
        <w:t>PIU-</w:t>
      </w:r>
      <w:r w:rsidR="00DC56E0" w:rsidRPr="008C2F94">
        <w:rPr>
          <w:rFonts w:ascii="Times New Roman" w:hAnsi="Times New Roman"/>
          <w:b/>
          <w:szCs w:val="24"/>
        </w:rPr>
        <w:t>IC-04</w:t>
      </w:r>
    </w:p>
    <w:p w:rsidR="0060375A" w:rsidRPr="00B04139" w:rsidRDefault="00E66F3D" w:rsidP="0063570F">
      <w:pPr>
        <w:suppressAutoHyphens/>
        <w:spacing w:after="120"/>
        <w:jc w:val="both"/>
        <w:rPr>
          <w:rFonts w:ascii="Times New Roman" w:hAnsi="Times New Roman"/>
          <w:sz w:val="24"/>
          <w:szCs w:val="24"/>
        </w:rPr>
      </w:pPr>
      <w:r w:rsidRPr="00E66F3D">
        <w:rPr>
          <w:rFonts w:ascii="Times New Roman" w:hAnsi="Times New Roman"/>
          <w:color w:val="000000"/>
          <w:sz w:val="24"/>
          <w:szCs w:val="24"/>
          <w:lang w:eastAsia="ru-RU"/>
        </w:rPr>
        <w:t>In order to sustain the implemented programs and support further implementation of the reforms, creation of favorable business environment, support export growth and improve access to medium to long-term finance for export-oriented enterprises</w:t>
      </w:r>
      <w:r w:rsidR="0063570F" w:rsidRPr="00B04139">
        <w:rPr>
          <w:rFonts w:ascii="Times New Roman" w:hAnsi="Times New Roman"/>
          <w:color w:val="000000"/>
          <w:sz w:val="24"/>
          <w:szCs w:val="24"/>
          <w:lang w:eastAsia="ru-RU"/>
        </w:rPr>
        <w:t>, the Republic of Moldova has received financing from the International Development Association and the International Bank for Reconstruction and Development for implementation of the Second Competitiveness Enhancement Project (CEP II)</w:t>
      </w:r>
      <w:r w:rsidR="00624E51" w:rsidRPr="00B04139">
        <w:rPr>
          <w:rFonts w:ascii="Times New Roman" w:hAnsi="Times New Roman"/>
          <w:color w:val="000000"/>
          <w:sz w:val="24"/>
          <w:szCs w:val="24"/>
          <w:lang w:eastAsia="ru-RU"/>
        </w:rPr>
        <w:t>,</w:t>
      </w:r>
      <w:r w:rsidR="00624E51" w:rsidRPr="00B04139">
        <w:rPr>
          <w:rFonts w:ascii="Times New Roman" w:hAnsi="Times New Roman"/>
          <w:spacing w:val="-2"/>
          <w:sz w:val="24"/>
          <w:szCs w:val="24"/>
        </w:rPr>
        <w:t xml:space="preserve"> and intends</w:t>
      </w:r>
      <w:r w:rsidR="00F17EBC" w:rsidRPr="00B04139">
        <w:rPr>
          <w:rFonts w:ascii="Times New Roman" w:hAnsi="Times New Roman"/>
          <w:sz w:val="24"/>
          <w:szCs w:val="24"/>
        </w:rPr>
        <w:t xml:space="preserve"> to apply part of the proceeds for procurement of consultant services of a local </w:t>
      </w:r>
      <w:r w:rsidR="0063570F" w:rsidRPr="00B04139">
        <w:rPr>
          <w:rFonts w:ascii="Times New Roman" w:hAnsi="Times New Roman"/>
          <w:sz w:val="24"/>
          <w:szCs w:val="24"/>
        </w:rPr>
        <w:t>p</w:t>
      </w:r>
      <w:r w:rsidR="00F17EBC" w:rsidRPr="00B04139">
        <w:rPr>
          <w:rFonts w:ascii="Times New Roman" w:hAnsi="Times New Roman"/>
          <w:sz w:val="24"/>
          <w:szCs w:val="24"/>
        </w:rPr>
        <w:t xml:space="preserve">rocurement specialist. </w:t>
      </w:r>
    </w:p>
    <w:p w:rsidR="0060375A" w:rsidRPr="00B04139" w:rsidRDefault="00F17EBC" w:rsidP="0063570F">
      <w:pPr>
        <w:suppressAutoHyphens/>
        <w:spacing w:after="120"/>
        <w:jc w:val="both"/>
        <w:rPr>
          <w:rFonts w:ascii="Times New Roman" w:hAnsi="Times New Roman"/>
          <w:sz w:val="24"/>
          <w:szCs w:val="24"/>
        </w:rPr>
      </w:pPr>
      <w:r w:rsidRPr="00B04139">
        <w:rPr>
          <w:rFonts w:ascii="Times New Roman" w:hAnsi="Times New Roman"/>
          <w:color w:val="000000"/>
          <w:sz w:val="24"/>
          <w:szCs w:val="24"/>
          <w:lang w:eastAsia="ru-RU"/>
        </w:rPr>
        <w:t xml:space="preserve">The main objective of the Consultant is to carry out the procurement activities during the implementation of the </w:t>
      </w:r>
      <w:r w:rsidR="0063570F" w:rsidRPr="00B04139">
        <w:rPr>
          <w:rFonts w:ascii="Times New Roman" w:hAnsi="Times New Roman"/>
          <w:sz w:val="24"/>
          <w:szCs w:val="24"/>
        </w:rPr>
        <w:t>Project</w:t>
      </w:r>
      <w:r w:rsidRPr="00B04139">
        <w:rPr>
          <w:rFonts w:ascii="Times New Roman" w:hAnsi="Times New Roman"/>
          <w:sz w:val="24"/>
          <w:szCs w:val="24"/>
        </w:rPr>
        <w:t xml:space="preserve"> according to the provisions of the Bank’s guidelines </w:t>
      </w:r>
      <w:r w:rsidR="0060375A" w:rsidRPr="00B04139">
        <w:rPr>
          <w:rFonts w:ascii="Times New Roman" w:hAnsi="Times New Roman"/>
          <w:i/>
          <w:sz w:val="24"/>
          <w:szCs w:val="24"/>
        </w:rPr>
        <w:t>Procurement under IBRD Loans and IDA Credits”</w:t>
      </w:r>
      <w:r w:rsidR="0060375A" w:rsidRPr="00B04139">
        <w:rPr>
          <w:rFonts w:ascii="Times New Roman" w:hAnsi="Times New Roman"/>
          <w:sz w:val="24"/>
          <w:szCs w:val="24"/>
        </w:rPr>
        <w:t xml:space="preserve"> and </w:t>
      </w:r>
      <w:r w:rsidR="0060375A" w:rsidRPr="00B04139">
        <w:rPr>
          <w:rFonts w:ascii="Times New Roman" w:hAnsi="Times New Roman"/>
          <w:i/>
          <w:sz w:val="24"/>
          <w:szCs w:val="24"/>
        </w:rPr>
        <w:t xml:space="preserve">“Guidelines - Selection and Employment of Consultants by World Bank Borrowers”, </w:t>
      </w:r>
      <w:r w:rsidR="0060375A" w:rsidRPr="00B04139">
        <w:rPr>
          <w:rFonts w:ascii="Times New Roman" w:hAnsi="Times New Roman"/>
          <w:sz w:val="24"/>
          <w:szCs w:val="24"/>
        </w:rPr>
        <w:t xml:space="preserve">both published </w:t>
      </w:r>
      <w:r w:rsidR="00A57F70">
        <w:rPr>
          <w:rFonts w:ascii="Times New Roman" w:hAnsi="Times New Roman"/>
          <w:i/>
          <w:sz w:val="24"/>
          <w:szCs w:val="24"/>
        </w:rPr>
        <w:t>i</w:t>
      </w:r>
      <w:r w:rsidR="00A57F70" w:rsidRPr="00B04139">
        <w:rPr>
          <w:rFonts w:ascii="Times New Roman" w:hAnsi="Times New Roman"/>
          <w:i/>
          <w:sz w:val="24"/>
          <w:szCs w:val="24"/>
        </w:rPr>
        <w:t xml:space="preserve">n </w:t>
      </w:r>
      <w:r w:rsidR="0060375A" w:rsidRPr="00B04139">
        <w:rPr>
          <w:rFonts w:ascii="Times New Roman" w:hAnsi="Times New Roman"/>
          <w:i/>
          <w:sz w:val="24"/>
          <w:szCs w:val="24"/>
        </w:rPr>
        <w:t>January 2011</w:t>
      </w:r>
      <w:r w:rsidR="0060375A" w:rsidRPr="00B04139">
        <w:rPr>
          <w:rFonts w:ascii="Times New Roman" w:hAnsi="Times New Roman"/>
          <w:sz w:val="24"/>
          <w:szCs w:val="24"/>
        </w:rPr>
        <w:t xml:space="preserve"> </w:t>
      </w:r>
      <w:r w:rsidR="00E66F3D">
        <w:rPr>
          <w:rFonts w:ascii="Times New Roman" w:hAnsi="Times New Roman"/>
          <w:sz w:val="24"/>
          <w:szCs w:val="24"/>
        </w:rPr>
        <w:t xml:space="preserve"> and revised </w:t>
      </w:r>
      <w:r w:rsidR="00E66F3D" w:rsidRPr="00320C73">
        <w:rPr>
          <w:rFonts w:ascii="Times New Roman" w:hAnsi="Times New Roman"/>
          <w:i/>
          <w:sz w:val="24"/>
          <w:szCs w:val="24"/>
        </w:rPr>
        <w:t>in July 2014</w:t>
      </w:r>
      <w:r w:rsidR="00E66F3D">
        <w:rPr>
          <w:rFonts w:ascii="Times New Roman" w:hAnsi="Times New Roman"/>
          <w:sz w:val="24"/>
          <w:szCs w:val="24"/>
        </w:rPr>
        <w:t xml:space="preserve"> as well as </w:t>
      </w:r>
      <w:r w:rsidR="0060375A" w:rsidRPr="00B04139">
        <w:rPr>
          <w:rFonts w:ascii="Times New Roman" w:hAnsi="Times New Roman"/>
          <w:sz w:val="24"/>
          <w:szCs w:val="24"/>
        </w:rPr>
        <w:t xml:space="preserve">with the provisions of the </w:t>
      </w:r>
      <w:r w:rsidR="0063570F" w:rsidRPr="00B04139">
        <w:rPr>
          <w:rFonts w:ascii="Times New Roman" w:hAnsi="Times New Roman"/>
          <w:sz w:val="24"/>
          <w:szCs w:val="24"/>
        </w:rPr>
        <w:t xml:space="preserve">Financing and Loan </w:t>
      </w:r>
      <w:r w:rsidR="0060375A" w:rsidRPr="00B04139">
        <w:rPr>
          <w:rFonts w:ascii="Times New Roman" w:hAnsi="Times New Roman"/>
          <w:sz w:val="24"/>
          <w:szCs w:val="24"/>
        </w:rPr>
        <w:t>Agreement</w:t>
      </w:r>
      <w:r w:rsidR="0063570F" w:rsidRPr="00B04139">
        <w:rPr>
          <w:rFonts w:ascii="Times New Roman" w:hAnsi="Times New Roman"/>
          <w:sz w:val="24"/>
          <w:szCs w:val="24"/>
        </w:rPr>
        <w:t>s</w:t>
      </w:r>
      <w:r w:rsidR="0060375A" w:rsidRPr="00B04139">
        <w:rPr>
          <w:rFonts w:ascii="Times New Roman" w:hAnsi="Times New Roman"/>
          <w:sz w:val="24"/>
          <w:szCs w:val="24"/>
        </w:rPr>
        <w:t xml:space="preserve"> and Procurement plan for </w:t>
      </w:r>
      <w:r w:rsidR="0063570F" w:rsidRPr="00B04139">
        <w:rPr>
          <w:rFonts w:ascii="Times New Roman" w:hAnsi="Times New Roman"/>
          <w:sz w:val="24"/>
          <w:szCs w:val="24"/>
        </w:rPr>
        <w:t>the</w:t>
      </w:r>
      <w:r w:rsidR="0060375A" w:rsidRPr="00B04139">
        <w:rPr>
          <w:rFonts w:ascii="Times New Roman" w:hAnsi="Times New Roman"/>
          <w:sz w:val="24"/>
          <w:szCs w:val="24"/>
        </w:rPr>
        <w:t xml:space="preserve"> </w:t>
      </w:r>
      <w:r w:rsidR="0063570F" w:rsidRPr="00B04139">
        <w:rPr>
          <w:rFonts w:ascii="Times New Roman" w:hAnsi="Times New Roman"/>
          <w:sz w:val="24"/>
          <w:szCs w:val="24"/>
        </w:rPr>
        <w:t>Project</w:t>
      </w:r>
      <w:r w:rsidR="0060375A" w:rsidRPr="00B04139">
        <w:rPr>
          <w:rFonts w:ascii="Times New Roman" w:hAnsi="Times New Roman"/>
          <w:sz w:val="24"/>
          <w:szCs w:val="24"/>
        </w:rPr>
        <w:t>.</w:t>
      </w:r>
    </w:p>
    <w:p w:rsidR="00F17EBC" w:rsidRPr="00B04139" w:rsidRDefault="00F17EBC" w:rsidP="00F17EBC">
      <w:pPr>
        <w:jc w:val="both"/>
        <w:rPr>
          <w:rFonts w:ascii="Times New Roman" w:hAnsi="Times New Roman"/>
          <w:sz w:val="24"/>
          <w:szCs w:val="24"/>
        </w:rPr>
      </w:pPr>
      <w:r w:rsidRPr="00B04139">
        <w:rPr>
          <w:rFonts w:ascii="Times New Roman" w:hAnsi="Times New Roman"/>
          <w:sz w:val="24"/>
          <w:szCs w:val="24"/>
        </w:rPr>
        <w:t>To achieve the assignment’s objectives, the Consultant will have to perform the following tasks:</w:t>
      </w:r>
    </w:p>
    <w:p w:rsidR="00F17EBC" w:rsidRPr="00B04139" w:rsidRDefault="00F17EBC" w:rsidP="00F17EBC">
      <w:pPr>
        <w:numPr>
          <w:ilvl w:val="0"/>
          <w:numId w:val="3"/>
        </w:numPr>
        <w:tabs>
          <w:tab w:val="left" w:pos="360"/>
        </w:tabs>
        <w:jc w:val="both"/>
        <w:rPr>
          <w:rFonts w:ascii="Times New Roman" w:hAnsi="Times New Roman"/>
          <w:sz w:val="24"/>
          <w:szCs w:val="24"/>
        </w:rPr>
      </w:pPr>
      <w:r w:rsidRPr="00B04139">
        <w:rPr>
          <w:rFonts w:ascii="Times New Roman" w:hAnsi="Times New Roman"/>
          <w:sz w:val="24"/>
          <w:szCs w:val="24"/>
        </w:rPr>
        <w:t>Liaise with the World Bank</w:t>
      </w:r>
      <w:r w:rsidR="00A57F70">
        <w:rPr>
          <w:rFonts w:ascii="Times New Roman" w:hAnsi="Times New Roman"/>
          <w:sz w:val="24"/>
          <w:szCs w:val="24"/>
        </w:rPr>
        <w:t xml:space="preserve"> Task Team Leader and</w:t>
      </w:r>
      <w:r w:rsidRPr="00B04139">
        <w:rPr>
          <w:rFonts w:ascii="Times New Roman" w:hAnsi="Times New Roman"/>
          <w:sz w:val="24"/>
          <w:szCs w:val="24"/>
        </w:rPr>
        <w:t xml:space="preserve"> procurement staff;</w:t>
      </w:r>
    </w:p>
    <w:p w:rsidR="00F17EBC" w:rsidRPr="00B04139" w:rsidRDefault="00F17EBC" w:rsidP="00F17EBC">
      <w:pPr>
        <w:numPr>
          <w:ilvl w:val="0"/>
          <w:numId w:val="3"/>
        </w:numPr>
        <w:tabs>
          <w:tab w:val="left" w:pos="360"/>
        </w:tabs>
        <w:jc w:val="both"/>
        <w:rPr>
          <w:rFonts w:ascii="Times New Roman" w:hAnsi="Times New Roman"/>
          <w:sz w:val="24"/>
          <w:szCs w:val="24"/>
        </w:rPr>
      </w:pPr>
      <w:r w:rsidRPr="00B04139">
        <w:rPr>
          <w:rFonts w:ascii="Times New Roman" w:hAnsi="Times New Roman"/>
          <w:sz w:val="24"/>
          <w:szCs w:val="24"/>
        </w:rPr>
        <w:t xml:space="preserve">Collaborate closely </w:t>
      </w:r>
      <w:r w:rsidR="00A57F70">
        <w:rPr>
          <w:rFonts w:ascii="Times New Roman" w:hAnsi="Times New Roman"/>
          <w:sz w:val="24"/>
          <w:szCs w:val="24"/>
        </w:rPr>
        <w:t>with public authorities that are beneficiaries of the project</w:t>
      </w:r>
      <w:r w:rsidRPr="00B04139">
        <w:rPr>
          <w:rFonts w:ascii="Times New Roman" w:hAnsi="Times New Roman"/>
          <w:sz w:val="24"/>
          <w:szCs w:val="24"/>
        </w:rPr>
        <w:t>, especially on technical matters</w:t>
      </w:r>
      <w:r w:rsidR="00A57F70">
        <w:rPr>
          <w:rFonts w:ascii="Times New Roman" w:hAnsi="Times New Roman"/>
          <w:sz w:val="24"/>
          <w:szCs w:val="24"/>
        </w:rPr>
        <w:t xml:space="preserve"> related to procurement</w:t>
      </w:r>
      <w:r w:rsidRPr="00B04139">
        <w:rPr>
          <w:rFonts w:ascii="Times New Roman" w:hAnsi="Times New Roman"/>
          <w:sz w:val="24"/>
          <w:szCs w:val="24"/>
        </w:rPr>
        <w:t>, such as preparation of technical specifications, etc.;</w:t>
      </w:r>
    </w:p>
    <w:p w:rsidR="00F17EBC" w:rsidRPr="00B04139" w:rsidRDefault="00F17EBC" w:rsidP="00F17EBC">
      <w:pPr>
        <w:numPr>
          <w:ilvl w:val="0"/>
          <w:numId w:val="3"/>
        </w:numPr>
        <w:tabs>
          <w:tab w:val="left" w:pos="360"/>
        </w:tabs>
        <w:jc w:val="both"/>
        <w:rPr>
          <w:rFonts w:ascii="Times New Roman" w:hAnsi="Times New Roman"/>
          <w:sz w:val="24"/>
          <w:szCs w:val="24"/>
        </w:rPr>
      </w:pPr>
      <w:r w:rsidRPr="00B04139">
        <w:rPr>
          <w:rFonts w:ascii="Times New Roman" w:hAnsi="Times New Roman"/>
          <w:sz w:val="24"/>
          <w:szCs w:val="24"/>
        </w:rPr>
        <w:t>In conjunction with project teams</w:t>
      </w:r>
      <w:r w:rsidR="006929BD">
        <w:rPr>
          <w:rFonts w:ascii="Times New Roman" w:hAnsi="Times New Roman"/>
          <w:sz w:val="24"/>
          <w:szCs w:val="24"/>
        </w:rPr>
        <w:t>, i.e. Ministry of Economy, ODIMM, MIEPO, Competition Council, Matching Grants Facility (MGF) administrator</w:t>
      </w:r>
      <w:r w:rsidRPr="00B04139">
        <w:rPr>
          <w:rFonts w:ascii="Times New Roman" w:hAnsi="Times New Roman"/>
          <w:sz w:val="24"/>
          <w:szCs w:val="24"/>
        </w:rPr>
        <w:t>, prepare advertisements, bidding documents, letters of invitation, draft contracts, evaluation reports, etc.;</w:t>
      </w:r>
    </w:p>
    <w:p w:rsidR="00F17EBC" w:rsidRPr="00B04139" w:rsidRDefault="00F17EBC" w:rsidP="00F17EBC">
      <w:pPr>
        <w:numPr>
          <w:ilvl w:val="0"/>
          <w:numId w:val="3"/>
        </w:numPr>
        <w:tabs>
          <w:tab w:val="left" w:pos="360"/>
        </w:tabs>
        <w:jc w:val="both"/>
        <w:rPr>
          <w:rFonts w:ascii="Times New Roman" w:hAnsi="Times New Roman"/>
          <w:sz w:val="24"/>
          <w:szCs w:val="24"/>
        </w:rPr>
      </w:pPr>
      <w:r w:rsidRPr="00B04139">
        <w:rPr>
          <w:rFonts w:ascii="Times New Roman" w:hAnsi="Times New Roman"/>
          <w:sz w:val="24"/>
          <w:szCs w:val="24"/>
        </w:rPr>
        <w:t>Submit advertisements, bidding documents, letters of invitation, evaluation reports, contracts to the Bank for those items subject to prior review;</w:t>
      </w:r>
    </w:p>
    <w:p w:rsidR="00F17EBC" w:rsidRDefault="00F17EBC" w:rsidP="00F17EBC">
      <w:pPr>
        <w:numPr>
          <w:ilvl w:val="0"/>
          <w:numId w:val="3"/>
        </w:numPr>
        <w:tabs>
          <w:tab w:val="left" w:pos="360"/>
        </w:tabs>
        <w:jc w:val="both"/>
        <w:rPr>
          <w:rFonts w:ascii="Times New Roman" w:hAnsi="Times New Roman"/>
          <w:sz w:val="24"/>
          <w:szCs w:val="24"/>
        </w:rPr>
      </w:pPr>
      <w:r w:rsidRPr="00B04139">
        <w:rPr>
          <w:rFonts w:ascii="Times New Roman" w:hAnsi="Times New Roman"/>
          <w:sz w:val="24"/>
          <w:szCs w:val="24"/>
        </w:rPr>
        <w:t xml:space="preserve">In conjunction with the project teams, organize and help manage bidder conferences.  In due time </w:t>
      </w:r>
      <w:r w:rsidR="0063570F" w:rsidRPr="00B04139">
        <w:rPr>
          <w:rFonts w:ascii="Times New Roman" w:hAnsi="Times New Roman"/>
          <w:sz w:val="24"/>
          <w:szCs w:val="24"/>
        </w:rPr>
        <w:t>prepare</w:t>
      </w:r>
      <w:r w:rsidRPr="00B04139">
        <w:rPr>
          <w:rFonts w:ascii="Times New Roman" w:hAnsi="Times New Roman"/>
          <w:sz w:val="24"/>
          <w:szCs w:val="24"/>
        </w:rPr>
        <w:t xml:space="preserve"> bid evaluations, organize and support evaluation committees (as appropriate, economize evaluation efforts by identifying standing members to serve on various evaluation committees under the project).  Ensure proper documentation of committees’ deliberations and findings. Ensure timely ministerial approval of evaluation committees’ recommendations (including, as appropriate, Steering Committee review) and of prospective contracts;</w:t>
      </w:r>
    </w:p>
    <w:p w:rsidR="00E66F3D" w:rsidRPr="00B04139" w:rsidRDefault="00E66F3D" w:rsidP="00F17EBC">
      <w:pPr>
        <w:numPr>
          <w:ilvl w:val="0"/>
          <w:numId w:val="3"/>
        </w:numPr>
        <w:tabs>
          <w:tab w:val="left" w:pos="360"/>
        </w:tabs>
        <w:jc w:val="both"/>
        <w:rPr>
          <w:rFonts w:ascii="Times New Roman" w:hAnsi="Times New Roman"/>
          <w:sz w:val="24"/>
          <w:szCs w:val="24"/>
        </w:rPr>
      </w:pPr>
      <w:r w:rsidRPr="00E66F3D">
        <w:rPr>
          <w:sz w:val="24"/>
        </w:rPr>
        <w:t>Working with the C</w:t>
      </w:r>
      <w:r>
        <w:rPr>
          <w:sz w:val="24"/>
        </w:rPr>
        <w:t xml:space="preserve">redit Line </w:t>
      </w:r>
      <w:r w:rsidRPr="00E66F3D">
        <w:rPr>
          <w:sz w:val="24"/>
        </w:rPr>
        <w:t>D</w:t>
      </w:r>
      <w:r>
        <w:rPr>
          <w:sz w:val="24"/>
        </w:rPr>
        <w:t>irectorate</w:t>
      </w:r>
      <w:r w:rsidRPr="00E66F3D">
        <w:rPr>
          <w:sz w:val="24"/>
        </w:rPr>
        <w:t xml:space="preserve"> </w:t>
      </w:r>
      <w:r w:rsidR="004D5028">
        <w:rPr>
          <w:sz w:val="24"/>
        </w:rPr>
        <w:t xml:space="preserve">(CLD) </w:t>
      </w:r>
      <w:r w:rsidRPr="00E66F3D">
        <w:rPr>
          <w:sz w:val="24"/>
        </w:rPr>
        <w:t xml:space="preserve">and </w:t>
      </w:r>
      <w:r>
        <w:rPr>
          <w:sz w:val="24"/>
        </w:rPr>
        <w:t xml:space="preserve">the </w:t>
      </w:r>
      <w:r w:rsidR="004D5028">
        <w:rPr>
          <w:sz w:val="24"/>
        </w:rPr>
        <w:t xml:space="preserve">MGF </w:t>
      </w:r>
      <w:r w:rsidRPr="00E66F3D">
        <w:rPr>
          <w:sz w:val="24"/>
        </w:rPr>
        <w:t xml:space="preserve">administrator team on verifying appropriate use of </w:t>
      </w:r>
      <w:r w:rsidR="006929BD">
        <w:rPr>
          <w:sz w:val="24"/>
        </w:rPr>
        <w:t>procurement procedures;</w:t>
      </w:r>
    </w:p>
    <w:p w:rsidR="00F17EBC" w:rsidRPr="00B04139" w:rsidRDefault="00F17EBC" w:rsidP="00F17EBC">
      <w:pPr>
        <w:numPr>
          <w:ilvl w:val="0"/>
          <w:numId w:val="3"/>
        </w:numPr>
        <w:tabs>
          <w:tab w:val="left" w:pos="360"/>
        </w:tabs>
        <w:jc w:val="both"/>
        <w:rPr>
          <w:rFonts w:ascii="Times New Roman" w:hAnsi="Times New Roman"/>
          <w:sz w:val="24"/>
          <w:szCs w:val="24"/>
        </w:rPr>
      </w:pPr>
      <w:r w:rsidRPr="00B04139">
        <w:rPr>
          <w:rFonts w:ascii="Times New Roman" w:hAnsi="Times New Roman"/>
          <w:sz w:val="24"/>
          <w:szCs w:val="24"/>
        </w:rPr>
        <w:t>Initiate and complete internal approvals and contract signatures;</w:t>
      </w:r>
    </w:p>
    <w:p w:rsidR="00F17EBC" w:rsidRPr="00B04139" w:rsidRDefault="00F17EBC" w:rsidP="00F17EBC">
      <w:pPr>
        <w:numPr>
          <w:ilvl w:val="0"/>
          <w:numId w:val="3"/>
        </w:numPr>
        <w:tabs>
          <w:tab w:val="left" w:pos="360"/>
        </w:tabs>
        <w:jc w:val="both"/>
        <w:rPr>
          <w:rFonts w:ascii="Times New Roman" w:hAnsi="Times New Roman"/>
          <w:sz w:val="24"/>
          <w:szCs w:val="24"/>
        </w:rPr>
      </w:pPr>
      <w:r w:rsidRPr="00B04139">
        <w:rPr>
          <w:rFonts w:ascii="Times New Roman" w:hAnsi="Times New Roman"/>
          <w:sz w:val="24"/>
          <w:szCs w:val="24"/>
        </w:rPr>
        <w:t>Submit signed contract</w:t>
      </w:r>
      <w:r w:rsidR="00021D36">
        <w:rPr>
          <w:rFonts w:ascii="Times New Roman" w:hAnsi="Times New Roman"/>
          <w:sz w:val="24"/>
          <w:szCs w:val="24"/>
        </w:rPr>
        <w:t>s</w:t>
      </w:r>
      <w:r w:rsidRPr="00B04139">
        <w:rPr>
          <w:rFonts w:ascii="Times New Roman" w:hAnsi="Times New Roman"/>
          <w:sz w:val="24"/>
          <w:szCs w:val="24"/>
        </w:rPr>
        <w:t>, completion/delivery certificates, etc., to the financial official for payments;</w:t>
      </w:r>
    </w:p>
    <w:p w:rsidR="00F17EBC" w:rsidRPr="00B04139" w:rsidRDefault="00F17EBC" w:rsidP="00F17EBC">
      <w:pPr>
        <w:numPr>
          <w:ilvl w:val="0"/>
          <w:numId w:val="3"/>
        </w:numPr>
        <w:tabs>
          <w:tab w:val="left" w:pos="360"/>
        </w:tabs>
        <w:jc w:val="both"/>
        <w:rPr>
          <w:rFonts w:ascii="Times New Roman" w:hAnsi="Times New Roman"/>
          <w:sz w:val="24"/>
          <w:szCs w:val="24"/>
        </w:rPr>
      </w:pPr>
      <w:r w:rsidRPr="00B04139">
        <w:rPr>
          <w:rFonts w:ascii="Times New Roman" w:hAnsi="Times New Roman"/>
          <w:sz w:val="24"/>
          <w:szCs w:val="24"/>
        </w:rPr>
        <w:t xml:space="preserve">Track progress of procurement activities against the plans set forth in the </w:t>
      </w:r>
      <w:r w:rsidR="004D5028" w:rsidRPr="00B04139">
        <w:rPr>
          <w:rFonts w:ascii="Times New Roman" w:hAnsi="Times New Roman"/>
          <w:sz w:val="24"/>
          <w:szCs w:val="24"/>
        </w:rPr>
        <w:t>P</w:t>
      </w:r>
      <w:r w:rsidR="004D5028">
        <w:rPr>
          <w:rFonts w:ascii="Times New Roman" w:hAnsi="Times New Roman"/>
          <w:sz w:val="24"/>
          <w:szCs w:val="24"/>
        </w:rPr>
        <w:t>rocurement</w:t>
      </w:r>
      <w:r w:rsidR="00E66F3D">
        <w:rPr>
          <w:rFonts w:ascii="Times New Roman" w:hAnsi="Times New Roman"/>
          <w:sz w:val="24"/>
          <w:szCs w:val="24"/>
        </w:rPr>
        <w:t xml:space="preserve"> </w:t>
      </w:r>
      <w:r w:rsidRPr="00B04139">
        <w:rPr>
          <w:rFonts w:ascii="Times New Roman" w:hAnsi="Times New Roman"/>
          <w:sz w:val="24"/>
          <w:szCs w:val="24"/>
        </w:rPr>
        <w:t>P</w:t>
      </w:r>
      <w:r w:rsidR="004D5028">
        <w:rPr>
          <w:rFonts w:ascii="Times New Roman" w:hAnsi="Times New Roman"/>
          <w:sz w:val="24"/>
          <w:szCs w:val="24"/>
        </w:rPr>
        <w:t>lan</w:t>
      </w:r>
      <w:r w:rsidRPr="00B04139">
        <w:rPr>
          <w:rFonts w:ascii="Times New Roman" w:hAnsi="Times New Roman"/>
          <w:sz w:val="24"/>
          <w:szCs w:val="24"/>
        </w:rPr>
        <w:t>. Highlight variations in progress, record reasons and identify remedial actions;</w:t>
      </w:r>
    </w:p>
    <w:p w:rsidR="00F17EBC" w:rsidRPr="00B04139" w:rsidRDefault="00F17EBC" w:rsidP="00F17EBC">
      <w:pPr>
        <w:numPr>
          <w:ilvl w:val="0"/>
          <w:numId w:val="3"/>
        </w:numPr>
        <w:tabs>
          <w:tab w:val="left" w:pos="360"/>
        </w:tabs>
        <w:jc w:val="both"/>
        <w:rPr>
          <w:rFonts w:ascii="Times New Roman" w:hAnsi="Times New Roman"/>
          <w:sz w:val="24"/>
          <w:szCs w:val="24"/>
        </w:rPr>
      </w:pPr>
      <w:r w:rsidRPr="00B04139">
        <w:rPr>
          <w:rFonts w:ascii="Times New Roman" w:hAnsi="Times New Roman"/>
          <w:sz w:val="24"/>
          <w:szCs w:val="24"/>
        </w:rPr>
        <w:t xml:space="preserve">Collect data on procurement from other agencies </w:t>
      </w:r>
      <w:r w:rsidR="004D5028">
        <w:rPr>
          <w:rFonts w:ascii="Times New Roman" w:hAnsi="Times New Roman"/>
          <w:sz w:val="24"/>
          <w:szCs w:val="24"/>
        </w:rPr>
        <w:t>that are beneficiaries of the project, CLD</w:t>
      </w:r>
      <w:r w:rsidR="00DD5EFF">
        <w:rPr>
          <w:rFonts w:ascii="Times New Roman" w:hAnsi="Times New Roman"/>
          <w:sz w:val="24"/>
          <w:szCs w:val="24"/>
        </w:rPr>
        <w:t xml:space="preserve"> </w:t>
      </w:r>
      <w:r w:rsidRPr="00B04139">
        <w:rPr>
          <w:rFonts w:ascii="Times New Roman" w:hAnsi="Times New Roman"/>
          <w:sz w:val="24"/>
          <w:szCs w:val="24"/>
        </w:rPr>
        <w:t xml:space="preserve">and contribute to periodic progress reports to be submitted to the CEP Manager, and the Bank; </w:t>
      </w:r>
    </w:p>
    <w:p w:rsidR="00F17EBC" w:rsidRPr="00B04139" w:rsidRDefault="00F17EBC" w:rsidP="00F17EBC">
      <w:pPr>
        <w:numPr>
          <w:ilvl w:val="0"/>
          <w:numId w:val="3"/>
        </w:numPr>
        <w:tabs>
          <w:tab w:val="left" w:pos="360"/>
        </w:tabs>
        <w:jc w:val="both"/>
        <w:rPr>
          <w:rFonts w:ascii="Times New Roman" w:hAnsi="Times New Roman"/>
          <w:sz w:val="24"/>
          <w:szCs w:val="24"/>
        </w:rPr>
      </w:pPr>
      <w:r w:rsidRPr="00B04139">
        <w:rPr>
          <w:rFonts w:ascii="Times New Roman" w:hAnsi="Times New Roman"/>
          <w:sz w:val="24"/>
          <w:szCs w:val="24"/>
        </w:rPr>
        <w:t>Maintain up</w:t>
      </w:r>
      <w:r w:rsidRPr="00B04139">
        <w:rPr>
          <w:rFonts w:ascii="Times New Roman" w:hAnsi="Times New Roman"/>
          <w:sz w:val="24"/>
          <w:szCs w:val="24"/>
        </w:rPr>
        <w:noBreakHyphen/>
        <w:t>to</w:t>
      </w:r>
      <w:r w:rsidRPr="00B04139">
        <w:rPr>
          <w:rFonts w:ascii="Times New Roman" w:hAnsi="Times New Roman"/>
          <w:sz w:val="24"/>
          <w:szCs w:val="24"/>
        </w:rPr>
        <w:noBreakHyphen/>
        <w:t>date and accurate project procurement records; and</w:t>
      </w:r>
    </w:p>
    <w:p w:rsidR="00F17EBC" w:rsidRPr="00B04139" w:rsidRDefault="00F17EBC" w:rsidP="00F17EBC">
      <w:pPr>
        <w:numPr>
          <w:ilvl w:val="0"/>
          <w:numId w:val="3"/>
        </w:numPr>
        <w:tabs>
          <w:tab w:val="left" w:pos="360"/>
        </w:tabs>
        <w:jc w:val="both"/>
        <w:rPr>
          <w:rFonts w:ascii="Times New Roman" w:hAnsi="Times New Roman"/>
          <w:sz w:val="24"/>
          <w:szCs w:val="24"/>
        </w:rPr>
      </w:pPr>
      <w:r w:rsidRPr="00B04139">
        <w:rPr>
          <w:rFonts w:ascii="Times New Roman" w:hAnsi="Times New Roman"/>
          <w:sz w:val="24"/>
          <w:szCs w:val="24"/>
        </w:rPr>
        <w:t xml:space="preserve">Prepare and submit for Bank review periodic </w:t>
      </w:r>
      <w:r w:rsidR="00770B8D">
        <w:rPr>
          <w:rFonts w:ascii="Times New Roman" w:hAnsi="Times New Roman"/>
          <w:sz w:val="24"/>
          <w:szCs w:val="24"/>
        </w:rPr>
        <w:t xml:space="preserve">quarterly and annual </w:t>
      </w:r>
      <w:r w:rsidRPr="00B04139">
        <w:rPr>
          <w:rFonts w:ascii="Times New Roman" w:hAnsi="Times New Roman"/>
          <w:sz w:val="24"/>
          <w:szCs w:val="24"/>
        </w:rPr>
        <w:t>procurement progress reports.</w:t>
      </w:r>
      <w:r w:rsidR="00770B8D">
        <w:rPr>
          <w:rFonts w:ascii="Times New Roman" w:hAnsi="Times New Roman"/>
          <w:sz w:val="24"/>
          <w:szCs w:val="24"/>
        </w:rPr>
        <w:t xml:space="preserve"> </w:t>
      </w:r>
      <w:r w:rsidR="00770B8D" w:rsidRPr="00DD5EFF">
        <w:rPr>
          <w:sz w:val="24"/>
        </w:rPr>
        <w:t>covering the respective period</w:t>
      </w:r>
      <w:r w:rsidR="00292AFC">
        <w:rPr>
          <w:sz w:val="24"/>
        </w:rPr>
        <w:t>.</w:t>
      </w:r>
    </w:p>
    <w:p w:rsidR="00056031" w:rsidRPr="00B04139" w:rsidRDefault="00056031" w:rsidP="00056031">
      <w:pPr>
        <w:tabs>
          <w:tab w:val="left" w:pos="360"/>
        </w:tabs>
        <w:ind w:left="720"/>
        <w:jc w:val="both"/>
        <w:rPr>
          <w:rFonts w:ascii="Times New Roman" w:hAnsi="Times New Roman"/>
          <w:sz w:val="24"/>
          <w:szCs w:val="24"/>
        </w:rPr>
      </w:pPr>
    </w:p>
    <w:p w:rsidR="00F17EBC" w:rsidRPr="00B04139" w:rsidRDefault="00F17EBC" w:rsidP="00F17EBC">
      <w:pPr>
        <w:tabs>
          <w:tab w:val="num" w:pos="1080"/>
        </w:tabs>
        <w:jc w:val="both"/>
        <w:rPr>
          <w:rFonts w:ascii="Times New Roman" w:hAnsi="Times New Roman"/>
          <w:sz w:val="24"/>
          <w:szCs w:val="24"/>
        </w:rPr>
      </w:pPr>
      <w:r w:rsidRPr="00B04139">
        <w:rPr>
          <w:rFonts w:ascii="Times New Roman" w:hAnsi="Times New Roman"/>
          <w:sz w:val="24"/>
          <w:szCs w:val="24"/>
        </w:rPr>
        <w:t xml:space="preserve">This assignment will require an individual local Consultant, </w:t>
      </w:r>
      <w:r w:rsidR="0063570F" w:rsidRPr="00B04139">
        <w:rPr>
          <w:rFonts w:ascii="Times New Roman" w:hAnsi="Times New Roman"/>
          <w:sz w:val="24"/>
          <w:szCs w:val="24"/>
        </w:rPr>
        <w:t>who</w:t>
      </w:r>
      <w:r w:rsidRPr="00B04139">
        <w:rPr>
          <w:rFonts w:ascii="Times New Roman" w:hAnsi="Times New Roman"/>
          <w:sz w:val="24"/>
          <w:szCs w:val="24"/>
        </w:rPr>
        <w:t xml:space="preserve"> has:</w:t>
      </w:r>
    </w:p>
    <w:p w:rsidR="0063570F" w:rsidRPr="00B04139" w:rsidRDefault="0063570F" w:rsidP="0063570F">
      <w:pPr>
        <w:numPr>
          <w:ilvl w:val="0"/>
          <w:numId w:val="4"/>
        </w:numPr>
        <w:tabs>
          <w:tab w:val="clear" w:pos="3588"/>
          <w:tab w:val="num" w:pos="851"/>
        </w:tabs>
        <w:ind w:left="851" w:hanging="425"/>
        <w:rPr>
          <w:rStyle w:val="HTMLTypewriter"/>
          <w:rFonts w:ascii="Times New Roman" w:hAnsi="Times New Roman" w:cs="Times New Roman"/>
          <w:sz w:val="24"/>
          <w:szCs w:val="24"/>
        </w:rPr>
      </w:pPr>
      <w:r w:rsidRPr="00B04139">
        <w:rPr>
          <w:rFonts w:ascii="Times New Roman" w:hAnsi="Times New Roman"/>
          <w:sz w:val="24"/>
          <w:szCs w:val="24"/>
        </w:rPr>
        <w:t>University degree in a relevant field such as engineering, economics, law or public procurement</w:t>
      </w:r>
      <w:r w:rsidRPr="00B04139">
        <w:rPr>
          <w:rFonts w:ascii="Times New Roman" w:hAnsi="Times New Roman"/>
          <w:sz w:val="24"/>
          <w:szCs w:val="24"/>
          <w:lang w:val="en-GB"/>
        </w:rPr>
        <w:t>;</w:t>
      </w:r>
    </w:p>
    <w:p w:rsidR="0063570F" w:rsidRPr="00B04139" w:rsidRDefault="0063570F" w:rsidP="0063570F">
      <w:pPr>
        <w:numPr>
          <w:ilvl w:val="0"/>
          <w:numId w:val="4"/>
        </w:numPr>
        <w:tabs>
          <w:tab w:val="clear" w:pos="3588"/>
          <w:tab w:val="num" w:pos="851"/>
        </w:tabs>
        <w:ind w:left="851" w:hanging="425"/>
        <w:rPr>
          <w:rFonts w:ascii="Times New Roman" w:hAnsi="Times New Roman"/>
          <w:sz w:val="24"/>
          <w:szCs w:val="24"/>
        </w:rPr>
      </w:pPr>
      <w:r w:rsidRPr="00B04139">
        <w:rPr>
          <w:rFonts w:ascii="Times New Roman" w:hAnsi="Times New Roman"/>
          <w:sz w:val="24"/>
          <w:szCs w:val="24"/>
        </w:rPr>
        <w:t>Previous work experience in projects financed by the World Bank or other international financial organizations;</w:t>
      </w:r>
    </w:p>
    <w:p w:rsidR="0063570F" w:rsidRPr="00B04139" w:rsidRDefault="0063570F" w:rsidP="0063570F">
      <w:pPr>
        <w:numPr>
          <w:ilvl w:val="0"/>
          <w:numId w:val="4"/>
        </w:numPr>
        <w:tabs>
          <w:tab w:val="clear" w:pos="3588"/>
          <w:tab w:val="num" w:pos="851"/>
        </w:tabs>
        <w:ind w:left="851" w:hanging="425"/>
        <w:rPr>
          <w:rFonts w:ascii="Times New Roman" w:hAnsi="Times New Roman"/>
          <w:sz w:val="24"/>
          <w:szCs w:val="24"/>
        </w:rPr>
      </w:pPr>
      <w:r w:rsidRPr="00B04139">
        <w:rPr>
          <w:rFonts w:ascii="Times New Roman" w:hAnsi="Times New Roman"/>
          <w:sz w:val="24"/>
          <w:szCs w:val="24"/>
        </w:rPr>
        <w:t>Thorough knowledge of the World Bank procurement procedures and contracts</w:t>
      </w:r>
      <w:r w:rsidRPr="00B04139">
        <w:rPr>
          <w:rStyle w:val="HTMLTypewriter"/>
          <w:rFonts w:ascii="Times New Roman" w:hAnsi="Times New Roman" w:cs="Times New Roman"/>
          <w:sz w:val="24"/>
          <w:szCs w:val="24"/>
        </w:rPr>
        <w:t>;</w:t>
      </w:r>
    </w:p>
    <w:p w:rsidR="0063570F" w:rsidRPr="00B04139" w:rsidRDefault="0063570F" w:rsidP="0063570F">
      <w:pPr>
        <w:numPr>
          <w:ilvl w:val="0"/>
          <w:numId w:val="4"/>
        </w:numPr>
        <w:tabs>
          <w:tab w:val="clear" w:pos="3588"/>
          <w:tab w:val="num" w:pos="851"/>
        </w:tabs>
        <w:ind w:left="851" w:hanging="425"/>
        <w:rPr>
          <w:rStyle w:val="HTMLTypewriter"/>
          <w:rFonts w:ascii="Times New Roman" w:hAnsi="Times New Roman" w:cs="Times New Roman"/>
          <w:sz w:val="24"/>
          <w:szCs w:val="24"/>
        </w:rPr>
      </w:pPr>
      <w:r w:rsidRPr="00B04139">
        <w:rPr>
          <w:rFonts w:ascii="Times New Roman" w:hAnsi="Times New Roman"/>
          <w:sz w:val="24"/>
          <w:szCs w:val="24"/>
        </w:rPr>
        <w:t>Minimum of 5 years of experience in working on World Bank financed projects and conducting procurements according to the World Bank procurement procedures</w:t>
      </w:r>
      <w:r w:rsidRPr="00B04139">
        <w:rPr>
          <w:rStyle w:val="HTMLTypewriter"/>
          <w:rFonts w:ascii="Times New Roman" w:hAnsi="Times New Roman" w:cs="Times New Roman"/>
          <w:sz w:val="24"/>
          <w:szCs w:val="24"/>
        </w:rPr>
        <w:t>;</w:t>
      </w:r>
    </w:p>
    <w:p w:rsidR="0063570F" w:rsidRPr="00B04139" w:rsidRDefault="0063570F" w:rsidP="0063570F">
      <w:pPr>
        <w:numPr>
          <w:ilvl w:val="0"/>
          <w:numId w:val="4"/>
        </w:numPr>
        <w:tabs>
          <w:tab w:val="clear" w:pos="3588"/>
          <w:tab w:val="num" w:pos="851"/>
        </w:tabs>
        <w:ind w:left="851" w:hanging="425"/>
        <w:rPr>
          <w:rStyle w:val="HTMLTypewriter"/>
          <w:rFonts w:ascii="Times New Roman" w:hAnsi="Times New Roman" w:cs="Times New Roman"/>
          <w:sz w:val="24"/>
          <w:szCs w:val="24"/>
        </w:rPr>
      </w:pPr>
      <w:r w:rsidRPr="00B04139">
        <w:rPr>
          <w:rFonts w:ascii="Times New Roman" w:hAnsi="Times New Roman"/>
          <w:sz w:val="24"/>
          <w:szCs w:val="24"/>
        </w:rPr>
        <w:t>Record on attending special trainings on procurement of works, goods and services according to World Bank procurement rules;</w:t>
      </w:r>
    </w:p>
    <w:p w:rsidR="0063570F" w:rsidRPr="00B04139" w:rsidRDefault="0063570F" w:rsidP="0063570F">
      <w:pPr>
        <w:numPr>
          <w:ilvl w:val="0"/>
          <w:numId w:val="4"/>
        </w:numPr>
        <w:tabs>
          <w:tab w:val="clear" w:pos="3588"/>
          <w:tab w:val="num" w:pos="851"/>
        </w:tabs>
        <w:ind w:left="851" w:hanging="425"/>
        <w:rPr>
          <w:rFonts w:ascii="Times New Roman" w:hAnsi="Times New Roman"/>
          <w:sz w:val="24"/>
          <w:szCs w:val="24"/>
        </w:rPr>
      </w:pPr>
      <w:r w:rsidRPr="00B04139">
        <w:rPr>
          <w:rStyle w:val="HTMLTypewriter"/>
          <w:rFonts w:ascii="Times New Roman" w:hAnsi="Times New Roman" w:cs="Times New Roman"/>
          <w:sz w:val="24"/>
          <w:szCs w:val="24"/>
        </w:rPr>
        <w:t>A</w:t>
      </w:r>
      <w:r w:rsidRPr="00B04139">
        <w:rPr>
          <w:rFonts w:ascii="Times New Roman" w:hAnsi="Times New Roman"/>
          <w:sz w:val="24"/>
          <w:szCs w:val="24"/>
        </w:rPr>
        <w:t>bility to communicate, negotiate, analyze, develop and present reports;</w:t>
      </w:r>
    </w:p>
    <w:p w:rsidR="0063570F" w:rsidRPr="00B04139" w:rsidRDefault="0063570F" w:rsidP="0063570F">
      <w:pPr>
        <w:numPr>
          <w:ilvl w:val="0"/>
          <w:numId w:val="4"/>
        </w:numPr>
        <w:tabs>
          <w:tab w:val="clear" w:pos="3588"/>
          <w:tab w:val="num" w:pos="851"/>
        </w:tabs>
        <w:ind w:left="851" w:hanging="425"/>
        <w:rPr>
          <w:rStyle w:val="HTMLTypewriter"/>
          <w:rFonts w:ascii="Times New Roman" w:hAnsi="Times New Roman" w:cs="Times New Roman"/>
          <w:sz w:val="24"/>
          <w:szCs w:val="24"/>
        </w:rPr>
      </w:pPr>
      <w:r w:rsidRPr="00B04139">
        <w:rPr>
          <w:rStyle w:val="HTMLTypewriter"/>
          <w:rFonts w:ascii="Times New Roman" w:hAnsi="Times New Roman" w:cs="Times New Roman"/>
          <w:sz w:val="24"/>
          <w:szCs w:val="24"/>
        </w:rPr>
        <w:t>Knowledge of the Romanian and English languages</w:t>
      </w:r>
      <w:r w:rsidRPr="00B04139">
        <w:rPr>
          <w:rFonts w:ascii="Times New Roman" w:hAnsi="Times New Roman"/>
          <w:sz w:val="24"/>
          <w:szCs w:val="24"/>
        </w:rPr>
        <w:t>, spoken and written;</w:t>
      </w:r>
    </w:p>
    <w:p w:rsidR="00F17EBC" w:rsidRPr="00B04139" w:rsidRDefault="0063570F" w:rsidP="0063570F">
      <w:pPr>
        <w:pStyle w:val="BodyTextIndent"/>
        <w:numPr>
          <w:ilvl w:val="0"/>
          <w:numId w:val="4"/>
        </w:numPr>
        <w:tabs>
          <w:tab w:val="clear" w:pos="3588"/>
          <w:tab w:val="num" w:pos="851"/>
        </w:tabs>
        <w:spacing w:after="0"/>
        <w:ind w:left="851" w:right="355" w:hanging="425"/>
        <w:rPr>
          <w:szCs w:val="24"/>
        </w:rPr>
      </w:pPr>
      <w:r w:rsidRPr="00B04139">
        <w:rPr>
          <w:rStyle w:val="HTMLTypewriter"/>
          <w:rFonts w:ascii="Times New Roman" w:hAnsi="Times New Roman" w:cs="Times New Roman"/>
          <w:sz w:val="24"/>
          <w:szCs w:val="24"/>
        </w:rPr>
        <w:t>Computer proficiency (Windows, MS Office, Internet Explorer).</w:t>
      </w:r>
    </w:p>
    <w:p w:rsidR="00F17EBC" w:rsidRPr="00B04139" w:rsidRDefault="00F17EBC" w:rsidP="00F17EBC">
      <w:pPr>
        <w:ind w:left="360"/>
        <w:jc w:val="both"/>
        <w:rPr>
          <w:rFonts w:ascii="Times New Roman" w:hAnsi="Times New Roman"/>
          <w:sz w:val="24"/>
          <w:szCs w:val="24"/>
        </w:rPr>
      </w:pPr>
    </w:p>
    <w:p w:rsidR="00F17EBC" w:rsidRPr="00B04139" w:rsidRDefault="00F17EBC" w:rsidP="008B70AF">
      <w:pPr>
        <w:pStyle w:val="Heading5"/>
        <w:spacing w:after="120"/>
        <w:jc w:val="both"/>
        <w:rPr>
          <w:rFonts w:ascii="Times New Roman" w:hAnsi="Times New Roman"/>
          <w:sz w:val="24"/>
          <w:szCs w:val="24"/>
        </w:rPr>
      </w:pPr>
      <w:r w:rsidRPr="00B04139">
        <w:rPr>
          <w:rFonts w:ascii="Times New Roman" w:hAnsi="Times New Roman"/>
          <w:spacing w:val="-2"/>
          <w:sz w:val="24"/>
          <w:szCs w:val="24"/>
        </w:rPr>
        <w:t xml:space="preserve">The </w:t>
      </w:r>
      <w:r w:rsidRPr="00B04139">
        <w:rPr>
          <w:rFonts w:ascii="Times New Roman" w:hAnsi="Times New Roman"/>
          <w:b/>
          <w:sz w:val="24"/>
          <w:szCs w:val="24"/>
        </w:rPr>
        <w:t xml:space="preserve">Project Implementation Unit of the Competitiveness Enhancement </w:t>
      </w:r>
      <w:r w:rsidR="0060375A" w:rsidRPr="00B04139">
        <w:rPr>
          <w:rFonts w:ascii="Times New Roman" w:hAnsi="Times New Roman"/>
          <w:b/>
          <w:sz w:val="24"/>
          <w:szCs w:val="24"/>
        </w:rPr>
        <w:t xml:space="preserve">Project </w:t>
      </w:r>
      <w:r w:rsidR="0060375A" w:rsidRPr="00B04139">
        <w:rPr>
          <w:rFonts w:ascii="Times New Roman" w:hAnsi="Times New Roman"/>
          <w:sz w:val="24"/>
          <w:szCs w:val="24"/>
        </w:rPr>
        <w:t>now</w:t>
      </w:r>
      <w:r w:rsidRPr="00B04139">
        <w:rPr>
          <w:rFonts w:ascii="Times New Roman" w:hAnsi="Times New Roman"/>
          <w:sz w:val="24"/>
          <w:szCs w:val="24"/>
        </w:rPr>
        <w:t xml:space="preserve"> invites eligible </w:t>
      </w:r>
      <w:r w:rsidRPr="00B04139">
        <w:rPr>
          <w:rFonts w:ascii="Times New Roman" w:hAnsi="Times New Roman"/>
          <w:color w:val="000000"/>
          <w:sz w:val="24"/>
          <w:szCs w:val="24"/>
        </w:rPr>
        <w:t xml:space="preserve">individual </w:t>
      </w:r>
      <w:r w:rsidR="007C21CC" w:rsidRPr="00B04139">
        <w:rPr>
          <w:rFonts w:ascii="Times New Roman" w:hAnsi="Times New Roman"/>
          <w:color w:val="000000"/>
          <w:sz w:val="24"/>
          <w:szCs w:val="24"/>
        </w:rPr>
        <w:t xml:space="preserve">local </w:t>
      </w:r>
      <w:r w:rsidRPr="00B04139">
        <w:rPr>
          <w:rFonts w:ascii="Times New Roman" w:hAnsi="Times New Roman"/>
          <w:sz w:val="24"/>
          <w:szCs w:val="24"/>
        </w:rPr>
        <w:t>consultants to indicate their interest in providing the services. Interested Consultants must provide information indicating that they are qualified to perform the services (copy of the diploma, description of similar assignments, copy of the certificate(s) confirming trainings</w:t>
      </w:r>
      <w:r w:rsidR="004379A2" w:rsidRPr="004379A2">
        <w:rPr>
          <w:rFonts w:ascii="Times New Roman" w:hAnsi="Times New Roman"/>
          <w:sz w:val="24"/>
          <w:szCs w:val="24"/>
        </w:rPr>
        <w:t xml:space="preserve"> </w:t>
      </w:r>
      <w:r w:rsidR="004379A2">
        <w:rPr>
          <w:rFonts w:ascii="Times New Roman" w:hAnsi="Times New Roman"/>
          <w:sz w:val="24"/>
          <w:szCs w:val="24"/>
        </w:rPr>
        <w:t>attended</w:t>
      </w:r>
      <w:r w:rsidRPr="00B04139">
        <w:rPr>
          <w:rFonts w:ascii="Times New Roman" w:hAnsi="Times New Roman"/>
          <w:sz w:val="24"/>
          <w:szCs w:val="24"/>
        </w:rPr>
        <w:t>, CV, etc.). This Call for Expression of Interest will lead to the preparation of a Short List of consultants. For evaluation of the expressions of interest the following criteria will be applied:</w:t>
      </w:r>
    </w:p>
    <w:tbl>
      <w:tblPr>
        <w:tblW w:w="882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7284"/>
        <w:gridCol w:w="996"/>
      </w:tblGrid>
      <w:tr w:rsidR="00DB1EC0" w:rsidRPr="00D042C3" w:rsidTr="00D042C3">
        <w:tc>
          <w:tcPr>
            <w:tcW w:w="540" w:type="dxa"/>
            <w:shd w:val="clear" w:color="auto" w:fill="E0E0E0"/>
          </w:tcPr>
          <w:p w:rsidR="00DB1EC0" w:rsidRPr="00D042C3" w:rsidRDefault="00DB1EC0" w:rsidP="00F927A2">
            <w:pPr>
              <w:jc w:val="center"/>
              <w:rPr>
                <w:rFonts w:ascii="Times New Roman" w:hAnsi="Times New Roman"/>
                <w:b/>
                <w:sz w:val="24"/>
                <w:szCs w:val="24"/>
              </w:rPr>
            </w:pPr>
            <w:r w:rsidRPr="00D042C3">
              <w:rPr>
                <w:rFonts w:ascii="Times New Roman" w:hAnsi="Times New Roman"/>
                <w:b/>
                <w:sz w:val="24"/>
                <w:szCs w:val="24"/>
              </w:rPr>
              <w:t>#</w:t>
            </w:r>
          </w:p>
        </w:tc>
        <w:tc>
          <w:tcPr>
            <w:tcW w:w="7284" w:type="dxa"/>
            <w:shd w:val="clear" w:color="auto" w:fill="E0E0E0"/>
          </w:tcPr>
          <w:p w:rsidR="00DB1EC0" w:rsidRPr="00D042C3" w:rsidRDefault="00DB1EC0" w:rsidP="00F927A2">
            <w:pPr>
              <w:jc w:val="center"/>
              <w:rPr>
                <w:rFonts w:ascii="Times New Roman" w:hAnsi="Times New Roman"/>
                <w:b/>
                <w:sz w:val="24"/>
                <w:szCs w:val="24"/>
              </w:rPr>
            </w:pPr>
            <w:r w:rsidRPr="00D042C3">
              <w:rPr>
                <w:rFonts w:ascii="Times New Roman" w:hAnsi="Times New Roman"/>
                <w:b/>
                <w:sz w:val="24"/>
                <w:szCs w:val="24"/>
              </w:rPr>
              <w:t>Criteria</w:t>
            </w:r>
          </w:p>
        </w:tc>
        <w:tc>
          <w:tcPr>
            <w:tcW w:w="996" w:type="dxa"/>
            <w:shd w:val="clear" w:color="auto" w:fill="E0E0E0"/>
          </w:tcPr>
          <w:p w:rsidR="00DB1EC0" w:rsidRPr="00D042C3" w:rsidRDefault="00DB1EC0" w:rsidP="00F927A2">
            <w:pPr>
              <w:jc w:val="center"/>
              <w:rPr>
                <w:rFonts w:ascii="Times New Roman" w:hAnsi="Times New Roman"/>
                <w:b/>
                <w:sz w:val="24"/>
                <w:szCs w:val="24"/>
              </w:rPr>
            </w:pPr>
            <w:r w:rsidRPr="00D042C3">
              <w:rPr>
                <w:rFonts w:ascii="Times New Roman" w:hAnsi="Times New Roman"/>
                <w:b/>
                <w:sz w:val="24"/>
                <w:szCs w:val="24"/>
              </w:rPr>
              <w:t>Points</w:t>
            </w:r>
          </w:p>
        </w:tc>
      </w:tr>
      <w:tr w:rsidR="00DB1EC0" w:rsidRPr="00D042C3" w:rsidTr="00D042C3">
        <w:tc>
          <w:tcPr>
            <w:tcW w:w="540" w:type="dxa"/>
            <w:vAlign w:val="center"/>
          </w:tcPr>
          <w:p w:rsidR="00DB1EC0" w:rsidRPr="00D042C3" w:rsidRDefault="00DB1EC0" w:rsidP="00DB1EC0">
            <w:pPr>
              <w:numPr>
                <w:ilvl w:val="0"/>
                <w:numId w:val="9"/>
              </w:numPr>
              <w:ind w:left="0" w:firstLine="0"/>
              <w:jc w:val="center"/>
              <w:rPr>
                <w:rFonts w:ascii="Times New Roman" w:hAnsi="Times New Roman"/>
                <w:sz w:val="24"/>
                <w:szCs w:val="24"/>
              </w:rPr>
            </w:pPr>
          </w:p>
        </w:tc>
        <w:tc>
          <w:tcPr>
            <w:tcW w:w="7284" w:type="dxa"/>
            <w:vAlign w:val="center"/>
          </w:tcPr>
          <w:p w:rsidR="00DB1EC0" w:rsidRPr="00D042C3" w:rsidRDefault="00DB1EC0" w:rsidP="00F927A2">
            <w:pPr>
              <w:rPr>
                <w:rFonts w:ascii="Times New Roman" w:hAnsi="Times New Roman"/>
                <w:sz w:val="24"/>
                <w:szCs w:val="24"/>
              </w:rPr>
            </w:pPr>
            <w:r w:rsidRPr="00D042C3">
              <w:rPr>
                <w:rFonts w:ascii="Times New Roman" w:hAnsi="Times New Roman"/>
                <w:sz w:val="24"/>
                <w:szCs w:val="24"/>
              </w:rPr>
              <w:t xml:space="preserve">Academic background and professional qualification </w:t>
            </w:r>
          </w:p>
        </w:tc>
        <w:tc>
          <w:tcPr>
            <w:tcW w:w="996" w:type="dxa"/>
            <w:vAlign w:val="center"/>
          </w:tcPr>
          <w:p w:rsidR="00DB1EC0" w:rsidRPr="00D042C3" w:rsidRDefault="00DB1EC0" w:rsidP="00F927A2">
            <w:pPr>
              <w:jc w:val="center"/>
              <w:rPr>
                <w:rFonts w:ascii="Times New Roman" w:hAnsi="Times New Roman"/>
                <w:sz w:val="24"/>
                <w:szCs w:val="24"/>
              </w:rPr>
            </w:pPr>
            <w:r w:rsidRPr="00D042C3">
              <w:rPr>
                <w:rFonts w:ascii="Times New Roman" w:hAnsi="Times New Roman"/>
                <w:sz w:val="24"/>
                <w:szCs w:val="24"/>
              </w:rPr>
              <w:t>15</w:t>
            </w:r>
          </w:p>
        </w:tc>
      </w:tr>
      <w:tr w:rsidR="00DB1EC0" w:rsidRPr="00D042C3" w:rsidTr="00D042C3">
        <w:tc>
          <w:tcPr>
            <w:tcW w:w="540" w:type="dxa"/>
            <w:vAlign w:val="center"/>
          </w:tcPr>
          <w:p w:rsidR="00DB1EC0" w:rsidRPr="00D042C3" w:rsidRDefault="00DB1EC0" w:rsidP="00DB1EC0">
            <w:pPr>
              <w:numPr>
                <w:ilvl w:val="0"/>
                <w:numId w:val="9"/>
              </w:numPr>
              <w:ind w:left="0" w:firstLine="0"/>
              <w:jc w:val="center"/>
              <w:rPr>
                <w:rFonts w:ascii="Times New Roman" w:hAnsi="Times New Roman"/>
                <w:sz w:val="24"/>
                <w:szCs w:val="24"/>
              </w:rPr>
            </w:pPr>
          </w:p>
        </w:tc>
        <w:tc>
          <w:tcPr>
            <w:tcW w:w="7284" w:type="dxa"/>
            <w:vAlign w:val="center"/>
          </w:tcPr>
          <w:p w:rsidR="00DB1EC0" w:rsidRPr="00D042C3" w:rsidRDefault="00DB1EC0" w:rsidP="007E21E1">
            <w:pPr>
              <w:rPr>
                <w:rFonts w:ascii="Times New Roman" w:hAnsi="Times New Roman"/>
                <w:sz w:val="24"/>
                <w:szCs w:val="24"/>
              </w:rPr>
            </w:pPr>
            <w:r w:rsidRPr="00D042C3">
              <w:rPr>
                <w:rFonts w:ascii="Times New Roman" w:hAnsi="Times New Roman"/>
                <w:sz w:val="24"/>
                <w:szCs w:val="24"/>
              </w:rPr>
              <w:t>Experience in working on World Bank financed projects and conducting procurements according to the World Bank procurement procedures</w:t>
            </w:r>
          </w:p>
        </w:tc>
        <w:tc>
          <w:tcPr>
            <w:tcW w:w="996" w:type="dxa"/>
            <w:vAlign w:val="center"/>
          </w:tcPr>
          <w:p w:rsidR="00DB1EC0" w:rsidRPr="00D042C3" w:rsidRDefault="00DB1EC0" w:rsidP="00F927A2">
            <w:pPr>
              <w:jc w:val="center"/>
              <w:rPr>
                <w:rFonts w:ascii="Times New Roman" w:hAnsi="Times New Roman"/>
                <w:sz w:val="24"/>
                <w:szCs w:val="24"/>
              </w:rPr>
            </w:pPr>
            <w:r w:rsidRPr="00D042C3">
              <w:rPr>
                <w:rFonts w:ascii="Times New Roman" w:hAnsi="Times New Roman"/>
                <w:sz w:val="24"/>
                <w:szCs w:val="24"/>
              </w:rPr>
              <w:t>50</w:t>
            </w:r>
          </w:p>
        </w:tc>
      </w:tr>
      <w:tr w:rsidR="00DB1EC0" w:rsidRPr="00D042C3" w:rsidTr="00D042C3">
        <w:tc>
          <w:tcPr>
            <w:tcW w:w="540" w:type="dxa"/>
            <w:vAlign w:val="center"/>
          </w:tcPr>
          <w:p w:rsidR="00DB1EC0" w:rsidRPr="00D042C3" w:rsidRDefault="00DB1EC0" w:rsidP="00DB1EC0">
            <w:pPr>
              <w:numPr>
                <w:ilvl w:val="0"/>
                <w:numId w:val="9"/>
              </w:numPr>
              <w:ind w:left="0" w:firstLine="0"/>
              <w:jc w:val="center"/>
              <w:rPr>
                <w:rFonts w:ascii="Times New Roman" w:hAnsi="Times New Roman"/>
                <w:sz w:val="24"/>
                <w:szCs w:val="24"/>
              </w:rPr>
            </w:pPr>
          </w:p>
        </w:tc>
        <w:tc>
          <w:tcPr>
            <w:tcW w:w="7284" w:type="dxa"/>
            <w:vAlign w:val="center"/>
          </w:tcPr>
          <w:p w:rsidR="00DB1EC0" w:rsidRPr="00D042C3" w:rsidRDefault="00DB1EC0" w:rsidP="00F927A2">
            <w:pPr>
              <w:rPr>
                <w:rFonts w:ascii="Times New Roman" w:hAnsi="Times New Roman"/>
                <w:sz w:val="24"/>
                <w:szCs w:val="24"/>
              </w:rPr>
            </w:pPr>
            <w:r w:rsidRPr="00D042C3">
              <w:rPr>
                <w:rFonts w:ascii="Times New Roman" w:hAnsi="Times New Roman"/>
                <w:sz w:val="24"/>
                <w:szCs w:val="24"/>
              </w:rPr>
              <w:t>Knowledge of World Bank procurement rules and procedures and standard documents (incl. attendance of training courses on procurement according to World Bank guidelines)</w:t>
            </w:r>
          </w:p>
        </w:tc>
        <w:tc>
          <w:tcPr>
            <w:tcW w:w="996" w:type="dxa"/>
            <w:vAlign w:val="center"/>
          </w:tcPr>
          <w:p w:rsidR="00DB1EC0" w:rsidRPr="00D042C3" w:rsidRDefault="00DD5EFF" w:rsidP="00DD5EFF">
            <w:pPr>
              <w:jc w:val="center"/>
              <w:rPr>
                <w:rFonts w:ascii="Times New Roman" w:hAnsi="Times New Roman"/>
                <w:sz w:val="24"/>
                <w:szCs w:val="24"/>
              </w:rPr>
            </w:pPr>
            <w:r w:rsidRPr="00D042C3">
              <w:rPr>
                <w:rFonts w:ascii="Times New Roman" w:hAnsi="Times New Roman"/>
                <w:sz w:val="24"/>
                <w:szCs w:val="24"/>
              </w:rPr>
              <w:t>35</w:t>
            </w:r>
          </w:p>
        </w:tc>
      </w:tr>
    </w:tbl>
    <w:p w:rsidR="00F17EBC" w:rsidRPr="00B04139" w:rsidRDefault="00F17EBC" w:rsidP="00FB7052">
      <w:pPr>
        <w:suppressAutoHyphens/>
        <w:spacing w:before="120" w:after="120"/>
        <w:jc w:val="both"/>
        <w:rPr>
          <w:rFonts w:ascii="Times New Roman" w:hAnsi="Times New Roman"/>
          <w:spacing w:val="-2"/>
          <w:sz w:val="24"/>
          <w:szCs w:val="24"/>
        </w:rPr>
      </w:pPr>
      <w:r w:rsidRPr="00B04139">
        <w:rPr>
          <w:rFonts w:ascii="Times New Roman" w:hAnsi="Times New Roman"/>
          <w:spacing w:val="-2"/>
          <w:sz w:val="24"/>
          <w:szCs w:val="24"/>
        </w:rPr>
        <w:t>A consultant will be selected</w:t>
      </w:r>
      <w:r w:rsidR="0060375A" w:rsidRPr="00B04139">
        <w:rPr>
          <w:rFonts w:ascii="Times New Roman" w:hAnsi="Times New Roman"/>
          <w:spacing w:val="-2"/>
          <w:sz w:val="24"/>
          <w:szCs w:val="24"/>
        </w:rPr>
        <w:t xml:space="preserve"> as an </w:t>
      </w:r>
      <w:r w:rsidR="0060375A" w:rsidRPr="00B04139">
        <w:rPr>
          <w:rFonts w:ascii="Times New Roman" w:hAnsi="Times New Roman"/>
          <w:i/>
          <w:spacing w:val="-2"/>
          <w:sz w:val="24"/>
          <w:szCs w:val="24"/>
        </w:rPr>
        <w:t>Individual Consultant</w:t>
      </w:r>
      <w:r w:rsidRPr="00B04139">
        <w:rPr>
          <w:rFonts w:ascii="Times New Roman" w:hAnsi="Times New Roman"/>
          <w:spacing w:val="-2"/>
          <w:sz w:val="24"/>
          <w:szCs w:val="24"/>
        </w:rPr>
        <w:t xml:space="preserve"> in accordance with the procedures set out in the </w:t>
      </w:r>
      <w:r w:rsidRPr="00B04139">
        <w:rPr>
          <w:rFonts w:ascii="Times New Roman" w:hAnsi="Times New Roman"/>
          <w:i/>
          <w:spacing w:val="-2"/>
          <w:sz w:val="24"/>
          <w:szCs w:val="24"/>
        </w:rPr>
        <w:t xml:space="preserve">World Bank’s </w:t>
      </w:r>
      <w:r w:rsidRPr="00B04139">
        <w:rPr>
          <w:rStyle w:val="HTMLTypewriter"/>
          <w:rFonts w:ascii="Times New Roman" w:hAnsi="Times New Roman" w:cs="Times New Roman"/>
          <w:i/>
          <w:sz w:val="24"/>
          <w:szCs w:val="24"/>
        </w:rPr>
        <w:t xml:space="preserve">Guidelines: Selection and Employment of Consultants by World Bank Borrowers, </w:t>
      </w:r>
      <w:r w:rsidR="0060375A" w:rsidRPr="00B04139">
        <w:rPr>
          <w:rFonts w:ascii="Times New Roman" w:hAnsi="Times New Roman"/>
          <w:i/>
          <w:sz w:val="24"/>
          <w:szCs w:val="24"/>
        </w:rPr>
        <w:t xml:space="preserve">published </w:t>
      </w:r>
      <w:r w:rsidR="00DD5EFF">
        <w:rPr>
          <w:rFonts w:ascii="Times New Roman" w:hAnsi="Times New Roman"/>
          <w:i/>
          <w:sz w:val="24"/>
          <w:szCs w:val="24"/>
        </w:rPr>
        <w:t>in</w:t>
      </w:r>
      <w:r w:rsidR="00DD5EFF" w:rsidRPr="00B04139">
        <w:rPr>
          <w:rFonts w:ascii="Times New Roman" w:hAnsi="Times New Roman"/>
          <w:i/>
          <w:sz w:val="24"/>
          <w:szCs w:val="24"/>
        </w:rPr>
        <w:t xml:space="preserve"> </w:t>
      </w:r>
      <w:r w:rsidR="0060375A" w:rsidRPr="00B04139">
        <w:rPr>
          <w:rFonts w:ascii="Times New Roman" w:hAnsi="Times New Roman"/>
          <w:i/>
          <w:sz w:val="24"/>
          <w:szCs w:val="24"/>
        </w:rPr>
        <w:t>January 2011</w:t>
      </w:r>
      <w:r w:rsidR="00320C73">
        <w:rPr>
          <w:rFonts w:ascii="Times New Roman" w:hAnsi="Times New Roman"/>
          <w:i/>
          <w:sz w:val="24"/>
          <w:szCs w:val="24"/>
        </w:rPr>
        <w:t xml:space="preserve"> and revised in July 2014</w:t>
      </w:r>
      <w:bookmarkStart w:id="0" w:name="_GoBack"/>
      <w:bookmarkEnd w:id="0"/>
      <w:r w:rsidRPr="00B04139">
        <w:rPr>
          <w:rFonts w:ascii="Times New Roman" w:hAnsi="Times New Roman"/>
          <w:spacing w:val="-2"/>
          <w:sz w:val="24"/>
          <w:szCs w:val="24"/>
        </w:rPr>
        <w:t xml:space="preserve">. </w:t>
      </w:r>
    </w:p>
    <w:p w:rsidR="00F17EBC" w:rsidRPr="00B04139" w:rsidRDefault="00F17EBC" w:rsidP="00902F08">
      <w:pPr>
        <w:suppressAutoHyphens/>
        <w:spacing w:after="120"/>
        <w:jc w:val="both"/>
        <w:rPr>
          <w:rFonts w:ascii="Times New Roman" w:hAnsi="Times New Roman"/>
          <w:sz w:val="24"/>
          <w:szCs w:val="24"/>
        </w:rPr>
      </w:pPr>
      <w:bookmarkStart w:id="1" w:name="OLE_LINK1"/>
      <w:bookmarkStart w:id="2" w:name="OLE_LINK2"/>
      <w:r w:rsidRPr="00B04139">
        <w:rPr>
          <w:rFonts w:ascii="Times New Roman" w:hAnsi="Times New Roman"/>
          <w:sz w:val="24"/>
          <w:szCs w:val="24"/>
        </w:rPr>
        <w:t xml:space="preserve">The assignment will be implemented in the period from </w:t>
      </w:r>
      <w:r w:rsidR="00DB1EC0" w:rsidRPr="00B04139">
        <w:rPr>
          <w:rFonts w:ascii="Times New Roman" w:hAnsi="Times New Roman"/>
          <w:sz w:val="24"/>
          <w:szCs w:val="24"/>
        </w:rPr>
        <w:t>October</w:t>
      </w:r>
      <w:r w:rsidRPr="00B04139">
        <w:rPr>
          <w:rFonts w:ascii="Times New Roman" w:hAnsi="Times New Roman"/>
          <w:sz w:val="24"/>
          <w:szCs w:val="24"/>
        </w:rPr>
        <w:t xml:space="preserve"> </w:t>
      </w:r>
      <w:r w:rsidR="00DB1EC0" w:rsidRPr="00B04139">
        <w:rPr>
          <w:rFonts w:ascii="Times New Roman" w:hAnsi="Times New Roman"/>
          <w:sz w:val="24"/>
          <w:szCs w:val="24"/>
        </w:rPr>
        <w:t>2014</w:t>
      </w:r>
      <w:r w:rsidRPr="00B04139">
        <w:rPr>
          <w:rFonts w:ascii="Times New Roman" w:hAnsi="Times New Roman"/>
          <w:sz w:val="24"/>
          <w:szCs w:val="24"/>
        </w:rPr>
        <w:t xml:space="preserve"> – </w:t>
      </w:r>
      <w:r w:rsidR="00902F08" w:rsidRPr="00B04139">
        <w:rPr>
          <w:rFonts w:ascii="Times New Roman" w:hAnsi="Times New Roman"/>
          <w:sz w:val="24"/>
          <w:szCs w:val="24"/>
        </w:rPr>
        <w:t xml:space="preserve">September </w:t>
      </w:r>
      <w:r w:rsidR="00DB1EC0" w:rsidRPr="00B04139">
        <w:rPr>
          <w:rFonts w:ascii="Times New Roman" w:hAnsi="Times New Roman"/>
          <w:sz w:val="24"/>
          <w:szCs w:val="24"/>
        </w:rPr>
        <w:t>2017</w:t>
      </w:r>
      <w:r w:rsidRPr="00B04139">
        <w:rPr>
          <w:rFonts w:ascii="Times New Roman" w:hAnsi="Times New Roman"/>
          <w:sz w:val="24"/>
          <w:szCs w:val="24"/>
        </w:rPr>
        <w:t xml:space="preserve">, with a trial period for the </w:t>
      </w:r>
      <w:r w:rsidR="00902F08" w:rsidRPr="00B04139">
        <w:rPr>
          <w:rFonts w:ascii="Times New Roman" w:hAnsi="Times New Roman"/>
          <w:sz w:val="24"/>
          <w:szCs w:val="24"/>
        </w:rPr>
        <w:t xml:space="preserve">first </w:t>
      </w:r>
      <w:r w:rsidR="00A37BEF" w:rsidRPr="00B04139">
        <w:rPr>
          <w:rFonts w:ascii="Times New Roman" w:hAnsi="Times New Roman"/>
          <w:sz w:val="24"/>
          <w:szCs w:val="24"/>
        </w:rPr>
        <w:t>three</w:t>
      </w:r>
      <w:r w:rsidRPr="00B04139">
        <w:rPr>
          <w:rFonts w:ascii="Times New Roman" w:hAnsi="Times New Roman"/>
          <w:sz w:val="24"/>
          <w:szCs w:val="24"/>
        </w:rPr>
        <w:t xml:space="preserve"> months, and will be approximately </w:t>
      </w:r>
      <w:r w:rsidR="00D417FF">
        <w:rPr>
          <w:rFonts w:ascii="Times New Roman" w:hAnsi="Times New Roman"/>
          <w:sz w:val="24"/>
          <w:szCs w:val="24"/>
        </w:rPr>
        <w:t>36</w:t>
      </w:r>
      <w:r w:rsidR="00DB1EC0" w:rsidRPr="00B04139">
        <w:rPr>
          <w:rFonts w:ascii="Times New Roman" w:hAnsi="Times New Roman"/>
          <w:sz w:val="24"/>
          <w:szCs w:val="24"/>
        </w:rPr>
        <w:t xml:space="preserve"> </w:t>
      </w:r>
      <w:r w:rsidRPr="00B04139">
        <w:rPr>
          <w:rFonts w:ascii="Times New Roman" w:hAnsi="Times New Roman"/>
          <w:sz w:val="24"/>
          <w:szCs w:val="24"/>
        </w:rPr>
        <w:t>man-</w:t>
      </w:r>
      <w:r w:rsidR="00D417FF">
        <w:rPr>
          <w:rFonts w:ascii="Times New Roman" w:hAnsi="Times New Roman"/>
          <w:sz w:val="24"/>
          <w:szCs w:val="24"/>
        </w:rPr>
        <w:t>months</w:t>
      </w:r>
      <w:r w:rsidRPr="00B04139">
        <w:rPr>
          <w:rFonts w:ascii="Times New Roman" w:hAnsi="Times New Roman"/>
          <w:sz w:val="24"/>
          <w:szCs w:val="24"/>
        </w:rPr>
        <w:t xml:space="preserve"> in duration.</w:t>
      </w:r>
      <w:bookmarkEnd w:id="1"/>
      <w:bookmarkEnd w:id="2"/>
    </w:p>
    <w:p w:rsidR="00F17EBC" w:rsidRPr="00B04139" w:rsidRDefault="00F17EBC" w:rsidP="00F17EBC">
      <w:pPr>
        <w:suppressAutoHyphens/>
        <w:jc w:val="both"/>
        <w:rPr>
          <w:rFonts w:ascii="Times New Roman" w:hAnsi="Times New Roman"/>
          <w:spacing w:val="-2"/>
          <w:sz w:val="24"/>
          <w:szCs w:val="24"/>
        </w:rPr>
      </w:pPr>
      <w:r w:rsidRPr="00B04139">
        <w:rPr>
          <w:rFonts w:ascii="Times New Roman" w:hAnsi="Times New Roman"/>
          <w:spacing w:val="-2"/>
          <w:sz w:val="24"/>
          <w:szCs w:val="24"/>
        </w:rPr>
        <w:t xml:space="preserve">Interested consultants may obtain further information at the address below during office hours from </w:t>
      </w:r>
      <w:r w:rsidRPr="00B04139">
        <w:rPr>
          <w:rFonts w:ascii="Times New Roman" w:hAnsi="Times New Roman"/>
          <w:i/>
          <w:spacing w:val="-2"/>
          <w:sz w:val="24"/>
          <w:szCs w:val="24"/>
        </w:rPr>
        <w:t>09:00 to17:00 hours (Chisinau time)</w:t>
      </w:r>
      <w:r w:rsidRPr="00B04139">
        <w:rPr>
          <w:rFonts w:ascii="Times New Roman" w:hAnsi="Times New Roman"/>
          <w:spacing w:val="-2"/>
          <w:sz w:val="24"/>
          <w:szCs w:val="24"/>
        </w:rPr>
        <w:t>.</w:t>
      </w:r>
    </w:p>
    <w:p w:rsidR="00F17EBC" w:rsidRPr="00B04139" w:rsidRDefault="00F17EBC" w:rsidP="00F17EBC">
      <w:pPr>
        <w:suppressAutoHyphens/>
        <w:jc w:val="both"/>
        <w:rPr>
          <w:rFonts w:ascii="Times New Roman" w:hAnsi="Times New Roman"/>
          <w:spacing w:val="-2"/>
          <w:sz w:val="24"/>
          <w:szCs w:val="24"/>
        </w:rPr>
      </w:pPr>
    </w:p>
    <w:p w:rsidR="00F17EBC" w:rsidRPr="00B04139" w:rsidRDefault="00F17EBC" w:rsidP="00F17EBC">
      <w:pPr>
        <w:suppressAutoHyphens/>
        <w:jc w:val="both"/>
        <w:rPr>
          <w:rFonts w:ascii="Times New Roman" w:hAnsi="Times New Roman"/>
          <w:spacing w:val="-2"/>
          <w:sz w:val="24"/>
          <w:szCs w:val="24"/>
        </w:rPr>
      </w:pPr>
      <w:r w:rsidRPr="00B04139">
        <w:rPr>
          <w:rFonts w:ascii="Times New Roman" w:hAnsi="Times New Roman"/>
          <w:spacing w:val="-2"/>
          <w:sz w:val="24"/>
          <w:szCs w:val="24"/>
        </w:rPr>
        <w:t xml:space="preserve">Expressions of interest must be delivered </w:t>
      </w:r>
      <w:r w:rsidR="00FB7052">
        <w:rPr>
          <w:rFonts w:ascii="Times New Roman" w:hAnsi="Times New Roman"/>
          <w:spacing w:val="-2"/>
          <w:sz w:val="24"/>
          <w:szCs w:val="24"/>
        </w:rPr>
        <w:t xml:space="preserve">on paper </w:t>
      </w:r>
      <w:r w:rsidRPr="00B04139">
        <w:rPr>
          <w:rFonts w:ascii="Times New Roman" w:hAnsi="Times New Roman"/>
          <w:spacing w:val="-2"/>
          <w:sz w:val="24"/>
          <w:szCs w:val="24"/>
        </w:rPr>
        <w:t xml:space="preserve">to the address below </w:t>
      </w:r>
      <w:r w:rsidR="003C6939" w:rsidRPr="00B04139">
        <w:rPr>
          <w:rFonts w:ascii="Times New Roman" w:hAnsi="Times New Roman"/>
          <w:sz w:val="24"/>
          <w:szCs w:val="24"/>
        </w:rPr>
        <w:t xml:space="preserve">or </w:t>
      </w:r>
      <w:r w:rsidR="00FB7052">
        <w:rPr>
          <w:rFonts w:ascii="Times New Roman" w:hAnsi="Times New Roman"/>
          <w:sz w:val="24"/>
          <w:szCs w:val="24"/>
        </w:rPr>
        <w:t xml:space="preserve">electronically </w:t>
      </w:r>
      <w:r w:rsidR="003C6939" w:rsidRPr="00B04139">
        <w:rPr>
          <w:rFonts w:ascii="Times New Roman" w:hAnsi="Times New Roman"/>
          <w:sz w:val="24"/>
          <w:szCs w:val="24"/>
        </w:rPr>
        <w:t>by e-mail</w:t>
      </w:r>
      <w:r w:rsidR="003C6939" w:rsidRPr="00B04139">
        <w:rPr>
          <w:rFonts w:ascii="Times New Roman" w:hAnsi="Times New Roman"/>
          <w:spacing w:val="-2"/>
          <w:sz w:val="24"/>
          <w:szCs w:val="24"/>
        </w:rPr>
        <w:t xml:space="preserve"> </w:t>
      </w:r>
      <w:r w:rsidR="00624E51" w:rsidRPr="00B04139">
        <w:rPr>
          <w:rFonts w:ascii="Times New Roman" w:hAnsi="Times New Roman"/>
          <w:sz w:val="24"/>
          <w:szCs w:val="24"/>
        </w:rPr>
        <w:t>by</w:t>
      </w:r>
      <w:r w:rsidRPr="00B04139">
        <w:rPr>
          <w:rFonts w:ascii="Times New Roman" w:hAnsi="Times New Roman"/>
          <w:sz w:val="24"/>
          <w:szCs w:val="24"/>
        </w:rPr>
        <w:t xml:space="preserve"> </w:t>
      </w:r>
      <w:r w:rsidR="00A37BEF" w:rsidRPr="00B04139">
        <w:rPr>
          <w:rFonts w:ascii="Times New Roman" w:hAnsi="Times New Roman"/>
          <w:b/>
          <w:sz w:val="24"/>
          <w:szCs w:val="24"/>
        </w:rPr>
        <w:t>S</w:t>
      </w:r>
      <w:r w:rsidR="00A37BEF" w:rsidRPr="00B04139">
        <w:rPr>
          <w:rFonts w:ascii="Times New Roman" w:hAnsi="Times New Roman"/>
          <w:b/>
          <w:spacing w:val="-2"/>
          <w:sz w:val="24"/>
          <w:szCs w:val="24"/>
        </w:rPr>
        <w:t>eptember</w:t>
      </w:r>
      <w:r w:rsidR="00DC0FAC">
        <w:rPr>
          <w:rFonts w:ascii="Times New Roman" w:hAnsi="Times New Roman"/>
          <w:b/>
          <w:spacing w:val="-2"/>
          <w:sz w:val="24"/>
          <w:szCs w:val="24"/>
        </w:rPr>
        <w:t xml:space="preserve"> 2</w:t>
      </w:r>
      <w:r w:rsidR="00292AFC">
        <w:rPr>
          <w:rFonts w:ascii="Times New Roman" w:hAnsi="Times New Roman"/>
          <w:b/>
          <w:spacing w:val="-2"/>
          <w:sz w:val="24"/>
          <w:szCs w:val="24"/>
        </w:rPr>
        <w:t>5</w:t>
      </w:r>
      <w:r w:rsidR="00DC0FAC" w:rsidRPr="00B04139">
        <w:rPr>
          <w:rFonts w:ascii="Times New Roman" w:hAnsi="Times New Roman"/>
          <w:b/>
          <w:spacing w:val="-2"/>
          <w:sz w:val="24"/>
          <w:szCs w:val="24"/>
        </w:rPr>
        <w:t xml:space="preserve">, </w:t>
      </w:r>
      <w:r w:rsidRPr="00B04139">
        <w:rPr>
          <w:rFonts w:ascii="Times New Roman" w:hAnsi="Times New Roman"/>
          <w:b/>
          <w:spacing w:val="-2"/>
          <w:sz w:val="24"/>
          <w:szCs w:val="24"/>
        </w:rPr>
        <w:t>20</w:t>
      </w:r>
      <w:r w:rsidR="00A37BEF" w:rsidRPr="00B04139">
        <w:rPr>
          <w:rFonts w:ascii="Times New Roman" w:hAnsi="Times New Roman"/>
          <w:b/>
          <w:spacing w:val="-2"/>
          <w:sz w:val="24"/>
          <w:szCs w:val="24"/>
        </w:rPr>
        <w:t>14</w:t>
      </w:r>
      <w:r w:rsidR="00624E51" w:rsidRPr="00B04139">
        <w:rPr>
          <w:rFonts w:ascii="Times New Roman" w:hAnsi="Times New Roman"/>
          <w:sz w:val="24"/>
          <w:szCs w:val="24"/>
        </w:rPr>
        <w:t>,</w:t>
      </w:r>
      <w:r w:rsidR="00624E51" w:rsidRPr="00B04139">
        <w:rPr>
          <w:rFonts w:ascii="Times New Roman" w:hAnsi="Times New Roman"/>
          <w:spacing w:val="-2"/>
          <w:sz w:val="24"/>
          <w:szCs w:val="24"/>
        </w:rPr>
        <w:t xml:space="preserve"> </w:t>
      </w:r>
      <w:r w:rsidR="00624E51" w:rsidRPr="00B04139">
        <w:rPr>
          <w:rFonts w:ascii="Times New Roman" w:hAnsi="Times New Roman"/>
          <w:sz w:val="24"/>
          <w:szCs w:val="24"/>
        </w:rPr>
        <w:t>17-00 (Chisinau time)</w:t>
      </w:r>
      <w:r w:rsidR="00FB7052">
        <w:rPr>
          <w:rFonts w:ascii="Times New Roman" w:hAnsi="Times New Roman"/>
          <w:sz w:val="24"/>
          <w:szCs w:val="24"/>
        </w:rPr>
        <w:t>.</w:t>
      </w:r>
    </w:p>
    <w:p w:rsidR="00F17EBC" w:rsidRPr="00B04139" w:rsidRDefault="00F17EBC" w:rsidP="00F17EBC">
      <w:pPr>
        <w:suppressAutoHyphens/>
        <w:jc w:val="both"/>
        <w:rPr>
          <w:rFonts w:ascii="Times New Roman" w:hAnsi="Times New Roman"/>
          <w:spacing w:val="-2"/>
          <w:sz w:val="24"/>
          <w:szCs w:val="24"/>
        </w:rPr>
      </w:pPr>
    </w:p>
    <w:p w:rsidR="00F17EBC" w:rsidRPr="00C35C51" w:rsidRDefault="00F17EBC" w:rsidP="00F17EBC">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Style w:val="HTMLTypewriter"/>
          <w:rFonts w:ascii="Times New Roman" w:hAnsi="Times New Roman" w:cs="Times New Roman"/>
          <w:sz w:val="24"/>
          <w:szCs w:val="24"/>
          <w:lang w:val="en-US"/>
        </w:rPr>
      </w:pPr>
      <w:r w:rsidRPr="00C35C51">
        <w:rPr>
          <w:rStyle w:val="HTMLTypewriter"/>
          <w:rFonts w:ascii="Times New Roman" w:hAnsi="Times New Roman" w:cs="Times New Roman"/>
          <w:sz w:val="24"/>
          <w:szCs w:val="24"/>
          <w:lang w:val="en-US"/>
        </w:rPr>
        <w:t xml:space="preserve">Project Implementation Unit of the Competitiveness Enhancement Project </w:t>
      </w:r>
    </w:p>
    <w:p w:rsidR="00F17EBC" w:rsidRPr="00C35C51" w:rsidRDefault="00F17EBC" w:rsidP="00F17EBC">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Style w:val="HTMLTypewriter"/>
          <w:rFonts w:ascii="Times New Roman" w:hAnsi="Times New Roman" w:cs="Times New Roman"/>
          <w:sz w:val="24"/>
          <w:szCs w:val="24"/>
          <w:lang w:val="en-US"/>
        </w:rPr>
      </w:pPr>
      <w:r w:rsidRPr="00C35C51">
        <w:rPr>
          <w:rStyle w:val="HTMLTypewriter"/>
          <w:rFonts w:ascii="Times New Roman" w:hAnsi="Times New Roman" w:cs="Times New Roman"/>
          <w:sz w:val="24"/>
          <w:szCs w:val="24"/>
          <w:lang w:val="en-US"/>
        </w:rPr>
        <w:t xml:space="preserve">180, Stefan </w:t>
      </w:r>
      <w:proofErr w:type="spellStart"/>
      <w:r w:rsidRPr="00C35C51">
        <w:rPr>
          <w:rStyle w:val="HTMLTypewriter"/>
          <w:rFonts w:ascii="Times New Roman" w:hAnsi="Times New Roman" w:cs="Times New Roman"/>
          <w:sz w:val="24"/>
          <w:szCs w:val="24"/>
          <w:lang w:val="en-US"/>
        </w:rPr>
        <w:t>cel</w:t>
      </w:r>
      <w:proofErr w:type="spellEnd"/>
      <w:r w:rsidRPr="00C35C51">
        <w:rPr>
          <w:rStyle w:val="HTMLTypewriter"/>
          <w:rFonts w:ascii="Times New Roman" w:hAnsi="Times New Roman" w:cs="Times New Roman"/>
          <w:sz w:val="24"/>
          <w:szCs w:val="24"/>
          <w:lang w:val="en-US"/>
        </w:rPr>
        <w:t xml:space="preserve"> Mare Ave., office 815, MD-2004, Chisinau, Republic of Moldova</w:t>
      </w:r>
    </w:p>
    <w:p w:rsidR="00F17EBC" w:rsidRPr="00C35C51" w:rsidRDefault="00F17EBC" w:rsidP="00F17EBC">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Style w:val="HTMLTypewriter"/>
          <w:rFonts w:ascii="Times New Roman" w:hAnsi="Times New Roman" w:cs="Times New Roman"/>
          <w:sz w:val="24"/>
          <w:szCs w:val="24"/>
          <w:lang w:val="en-US"/>
        </w:rPr>
      </w:pPr>
      <w:r w:rsidRPr="00C35C51">
        <w:rPr>
          <w:rStyle w:val="HTMLTypewriter"/>
          <w:rFonts w:ascii="Times New Roman" w:hAnsi="Times New Roman" w:cs="Times New Roman"/>
          <w:sz w:val="24"/>
          <w:szCs w:val="24"/>
          <w:lang w:val="en-US"/>
        </w:rPr>
        <w:t>Tel:  + 373 22 296-723;</w:t>
      </w:r>
      <w:r w:rsidR="004D609B" w:rsidRPr="00C35C51">
        <w:rPr>
          <w:rStyle w:val="HTMLTypewriter"/>
          <w:rFonts w:ascii="Times New Roman" w:hAnsi="Times New Roman" w:cs="Times New Roman"/>
          <w:sz w:val="24"/>
          <w:szCs w:val="24"/>
          <w:lang w:val="en-US"/>
        </w:rPr>
        <w:t xml:space="preserve"> </w:t>
      </w:r>
      <w:r w:rsidRPr="00C35C51">
        <w:rPr>
          <w:rStyle w:val="HTMLTypewriter"/>
          <w:rFonts w:ascii="Times New Roman" w:hAnsi="Times New Roman" w:cs="Times New Roman"/>
          <w:sz w:val="24"/>
          <w:szCs w:val="24"/>
          <w:lang w:val="en-US"/>
        </w:rPr>
        <w:t>Fax:  + 373 22 296-724</w:t>
      </w:r>
    </w:p>
    <w:p w:rsidR="00F17EBC" w:rsidRPr="00C733C9" w:rsidRDefault="00F17EBC" w:rsidP="00F17EBC">
      <w:pPr>
        <w:jc w:val="both"/>
        <w:rPr>
          <w:rFonts w:ascii="Times New Roman" w:hAnsi="Times New Roman"/>
          <w:szCs w:val="22"/>
        </w:rPr>
      </w:pPr>
      <w:r w:rsidRPr="00C35C51">
        <w:rPr>
          <w:rStyle w:val="HTMLTypewriter"/>
          <w:rFonts w:ascii="Times New Roman" w:hAnsi="Times New Roman" w:cs="Times New Roman"/>
          <w:sz w:val="24"/>
          <w:szCs w:val="24"/>
        </w:rPr>
        <w:t xml:space="preserve">E-mail: </w:t>
      </w:r>
      <w:hyperlink r:id="rId9" w:history="1">
        <w:r w:rsidRPr="00C35C51">
          <w:rPr>
            <w:rStyle w:val="Hyperlink"/>
            <w:rFonts w:ascii="Times New Roman" w:hAnsi="Times New Roman"/>
            <w:sz w:val="24"/>
            <w:szCs w:val="24"/>
          </w:rPr>
          <w:t>piu@mec.gov.md</w:t>
        </w:r>
      </w:hyperlink>
      <w:r w:rsidRPr="00B04139">
        <w:rPr>
          <w:rStyle w:val="HTMLTypewriter"/>
          <w:rFonts w:ascii="Times New Roman" w:hAnsi="Times New Roman" w:cs="Times New Roman"/>
          <w:b/>
          <w:sz w:val="24"/>
          <w:szCs w:val="24"/>
        </w:rPr>
        <w:t xml:space="preserve"> </w:t>
      </w:r>
      <w:r w:rsidRPr="00B04139">
        <w:rPr>
          <w:rFonts w:ascii="Times New Roman" w:hAnsi="Times New Roman"/>
          <w:sz w:val="24"/>
          <w:szCs w:val="24"/>
        </w:rPr>
        <w:t xml:space="preserve"> </w:t>
      </w:r>
    </w:p>
    <w:p w:rsidR="00EE457B" w:rsidRPr="00C733C9" w:rsidRDefault="00EE457B">
      <w:pPr>
        <w:rPr>
          <w:rFonts w:ascii="Times New Roman" w:hAnsi="Times New Roman"/>
          <w:szCs w:val="22"/>
        </w:rPr>
      </w:pPr>
    </w:p>
    <w:sectPr w:rsidR="00EE457B" w:rsidRPr="00C733C9" w:rsidSect="00C35C51">
      <w:headerReference w:type="default" r:id="rId10"/>
      <w:footerReference w:type="even" r:id="rId11"/>
      <w:footerReference w:type="default" r:id="rId12"/>
      <w:endnotePr>
        <w:numFmt w:val="decimal"/>
      </w:endnotePr>
      <w:pgSz w:w="12240" w:h="15840"/>
      <w:pgMar w:top="568" w:right="900" w:bottom="1440" w:left="1276" w:header="426" w:footer="720" w:gutter="0"/>
      <w:pgNumType w:start="1"/>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720F" w:rsidRDefault="007D720F">
      <w:r>
        <w:separator/>
      </w:r>
    </w:p>
  </w:endnote>
  <w:endnote w:type="continuationSeparator" w:id="0">
    <w:p w:rsidR="007D720F" w:rsidRDefault="007D72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41D3" w:rsidRDefault="003B4F86" w:rsidP="00B07D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A941D3" w:rsidRDefault="007D720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41D3" w:rsidRDefault="003B4F86" w:rsidP="00B07D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320C73">
      <w:rPr>
        <w:rStyle w:val="PageNumber"/>
        <w:noProof/>
      </w:rPr>
      <w:t>2</w:t>
    </w:r>
    <w:r>
      <w:rPr>
        <w:rStyle w:val="PageNumber"/>
      </w:rPr>
      <w:fldChar w:fldCharType="end"/>
    </w:r>
  </w:p>
  <w:p w:rsidR="00A941D3" w:rsidRDefault="007D720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720F" w:rsidRDefault="007D720F">
      <w:r>
        <w:separator/>
      </w:r>
    </w:p>
  </w:footnote>
  <w:footnote w:type="continuationSeparator" w:id="0">
    <w:p w:rsidR="007D720F" w:rsidRDefault="007D72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41D3" w:rsidRDefault="007D720F" w:rsidP="00C45A81">
    <w:pPr>
      <w:spacing w:after="140" w:line="100" w:lineRule="exact"/>
      <w:jc w:val="right"/>
      <w:rPr>
        <w:rFonts w:ascii="Times New Roman" w:hAnsi="Times New Roman"/>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EB02922"/>
    <w:multiLevelType w:val="multilevel"/>
    <w:tmpl w:val="C0783B2C"/>
    <w:lvl w:ilvl="0">
      <w:start w:val="1"/>
      <w:numFmt w:val="bullet"/>
      <w:lvlText w:val="o"/>
      <w:lvlJc w:val="left"/>
      <w:pPr>
        <w:tabs>
          <w:tab w:val="num" w:pos="720"/>
        </w:tabs>
        <w:ind w:left="720" w:hanging="360"/>
      </w:pPr>
      <w:rPr>
        <w:rFonts w:ascii="Courier New" w:hAnsi="Courier New"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
    <w:nsid w:val="1255078C"/>
    <w:multiLevelType w:val="hybridMultilevel"/>
    <w:tmpl w:val="8BE2DEE8"/>
    <w:lvl w:ilvl="0" w:tplc="040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
    <w:nsid w:val="313168F3"/>
    <w:multiLevelType w:val="hybridMultilevel"/>
    <w:tmpl w:val="051C4E1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4F2A5568"/>
    <w:multiLevelType w:val="hybridMultilevel"/>
    <w:tmpl w:val="2DF8EEB4"/>
    <w:lvl w:ilvl="0" w:tplc="E8A6E2B4">
      <w:start w:val="1"/>
      <w:numFmt w:val="bullet"/>
      <w:lvlText w:val=""/>
      <w:lvlJc w:val="left"/>
      <w:pPr>
        <w:tabs>
          <w:tab w:val="num" w:pos="720"/>
        </w:tabs>
        <w:ind w:left="720" w:hanging="360"/>
      </w:pPr>
      <w:rPr>
        <w:rFonts w:ascii="Symbol" w:hAnsi="Symbol" w:cs="Times New Roman" w:hint="default"/>
        <w:color w:val="auto"/>
      </w:rPr>
    </w:lvl>
    <w:lvl w:ilvl="1" w:tplc="22CAF248">
      <w:start w:val="3"/>
      <w:numFmt w:val="lowerLetter"/>
      <w:lvlText w:val="%2)"/>
      <w:lvlJc w:val="left"/>
      <w:pPr>
        <w:tabs>
          <w:tab w:val="num" w:pos="1440"/>
        </w:tabs>
        <w:ind w:left="1440" w:hanging="360"/>
      </w:pPr>
      <w:rPr>
        <w:rFonts w:hint="default"/>
        <w:color w:val="auto"/>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661A3CC8"/>
    <w:multiLevelType w:val="hybridMultilevel"/>
    <w:tmpl w:val="15C22AF0"/>
    <w:lvl w:ilvl="0" w:tplc="E8A6E2B4">
      <w:start w:val="1"/>
      <w:numFmt w:val="bullet"/>
      <w:lvlText w:val=""/>
      <w:lvlJc w:val="left"/>
      <w:pPr>
        <w:tabs>
          <w:tab w:val="num" w:pos="3588"/>
        </w:tabs>
        <w:ind w:left="3588" w:hanging="360"/>
      </w:pPr>
      <w:rPr>
        <w:rFonts w:ascii="Symbol" w:hAnsi="Symbol" w:cs="Times New Roman"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6F9C10BF"/>
    <w:multiLevelType w:val="singleLevel"/>
    <w:tmpl w:val="1FCC4270"/>
    <w:lvl w:ilvl="0">
      <w:start w:val="1"/>
      <w:numFmt w:val="decimal"/>
      <w:lvlText w:val="%1."/>
      <w:lvlJc w:val="left"/>
      <w:pPr>
        <w:tabs>
          <w:tab w:val="num" w:pos="720"/>
        </w:tabs>
        <w:ind w:left="720" w:hanging="720"/>
      </w:pPr>
      <w:rPr>
        <w:rFonts w:hint="default"/>
      </w:rPr>
    </w:lvl>
  </w:abstractNum>
  <w:abstractNum w:abstractNumId="7">
    <w:nsid w:val="72016E34"/>
    <w:multiLevelType w:val="hybridMultilevel"/>
    <w:tmpl w:val="10A61A16"/>
    <w:lvl w:ilvl="0" w:tplc="04190017">
      <w:start w:val="1"/>
      <w:numFmt w:val="lowerLetter"/>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745E0221"/>
    <w:multiLevelType w:val="hybridMultilevel"/>
    <w:tmpl w:val="BC885E44"/>
    <w:lvl w:ilvl="0" w:tplc="7C065FCA">
      <w:start w:val="1"/>
      <w:numFmt w:val="bullet"/>
      <w:lvlText w:val="-"/>
      <w:lvlJc w:val="left"/>
      <w:pPr>
        <w:tabs>
          <w:tab w:val="num" w:pos="720"/>
        </w:tabs>
        <w:ind w:left="720" w:hanging="360"/>
      </w:pPr>
      <w:rPr>
        <w:rFonts w:ascii="Times New Roman" w:hAnsi="Times New Roman" w:cs="Times New Roman" w:hint="default"/>
      </w:rPr>
    </w:lvl>
    <w:lvl w:ilvl="1" w:tplc="98E4E5A6">
      <w:start w:val="1"/>
      <w:numFmt w:val="bullet"/>
      <w:lvlText w:val="-"/>
      <w:lvlJc w:val="left"/>
      <w:pPr>
        <w:tabs>
          <w:tab w:val="num" w:pos="1440"/>
        </w:tabs>
        <w:ind w:left="1440" w:hanging="360"/>
      </w:pPr>
      <w:rPr>
        <w:rFonts w:ascii="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7"/>
  </w:num>
  <w:num w:numId="3">
    <w:abstractNumId w:val="4"/>
  </w:num>
  <w:num w:numId="4">
    <w:abstractNumId w:val="5"/>
  </w:num>
  <w:num w:numId="5">
    <w:abstractNumId w:val="6"/>
  </w:num>
  <w:num w:numId="6">
    <w:abstractNumId w:val="0"/>
    <w:lvlOverride w:ilvl="0">
      <w:lvl w:ilvl="0">
        <w:numFmt w:val="bullet"/>
        <w:lvlText w:val=""/>
        <w:legacy w:legacy="1" w:legacySpace="0" w:legacyIndent="360"/>
        <w:lvlJc w:val="left"/>
        <w:pPr>
          <w:ind w:left="720" w:hanging="360"/>
        </w:pPr>
        <w:rPr>
          <w:rFonts w:ascii="Symbol" w:hAnsi="Symbol" w:hint="default"/>
        </w:rPr>
      </w:lvl>
    </w:lvlOverride>
  </w:num>
  <w:num w:numId="7">
    <w:abstractNumId w:val="1"/>
  </w:num>
  <w:num w:numId="8">
    <w:abstractNumId w:val="2"/>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defaultTabStop w:val="720"/>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7EBC"/>
    <w:rsid w:val="00021D36"/>
    <w:rsid w:val="00026C31"/>
    <w:rsid w:val="00056031"/>
    <w:rsid w:val="00073E4E"/>
    <w:rsid w:val="0008638B"/>
    <w:rsid w:val="000C0D56"/>
    <w:rsid w:val="001171C0"/>
    <w:rsid w:val="00187F01"/>
    <w:rsid w:val="001A5E13"/>
    <w:rsid w:val="001A7042"/>
    <w:rsid w:val="001D6662"/>
    <w:rsid w:val="00232E00"/>
    <w:rsid w:val="00292AFC"/>
    <w:rsid w:val="002E76FD"/>
    <w:rsid w:val="00320C73"/>
    <w:rsid w:val="0037097E"/>
    <w:rsid w:val="00392BCC"/>
    <w:rsid w:val="003B4F86"/>
    <w:rsid w:val="003C4EA1"/>
    <w:rsid w:val="003C6939"/>
    <w:rsid w:val="00411E90"/>
    <w:rsid w:val="00427C36"/>
    <w:rsid w:val="004379A2"/>
    <w:rsid w:val="004865D9"/>
    <w:rsid w:val="004C577A"/>
    <w:rsid w:val="004D5028"/>
    <w:rsid w:val="004D609B"/>
    <w:rsid w:val="004D77E6"/>
    <w:rsid w:val="0060375A"/>
    <w:rsid w:val="00624E51"/>
    <w:rsid w:val="0063570F"/>
    <w:rsid w:val="006929BD"/>
    <w:rsid w:val="0069505C"/>
    <w:rsid w:val="006A6FAA"/>
    <w:rsid w:val="006D37BC"/>
    <w:rsid w:val="006F12C1"/>
    <w:rsid w:val="007068B3"/>
    <w:rsid w:val="00770B8D"/>
    <w:rsid w:val="0077614F"/>
    <w:rsid w:val="007A04A3"/>
    <w:rsid w:val="007C21CC"/>
    <w:rsid w:val="007D720F"/>
    <w:rsid w:val="007E21E1"/>
    <w:rsid w:val="008323A1"/>
    <w:rsid w:val="00890862"/>
    <w:rsid w:val="008919D1"/>
    <w:rsid w:val="008B70AF"/>
    <w:rsid w:val="008C2F94"/>
    <w:rsid w:val="00902F08"/>
    <w:rsid w:val="00A02F04"/>
    <w:rsid w:val="00A37BEF"/>
    <w:rsid w:val="00A57F70"/>
    <w:rsid w:val="00AC2CA1"/>
    <w:rsid w:val="00B04139"/>
    <w:rsid w:val="00B358C1"/>
    <w:rsid w:val="00C105A7"/>
    <w:rsid w:val="00C35C51"/>
    <w:rsid w:val="00C4170D"/>
    <w:rsid w:val="00C733C9"/>
    <w:rsid w:val="00CA6071"/>
    <w:rsid w:val="00CC4F27"/>
    <w:rsid w:val="00D042C3"/>
    <w:rsid w:val="00D417FF"/>
    <w:rsid w:val="00DB1EC0"/>
    <w:rsid w:val="00DC0FAC"/>
    <w:rsid w:val="00DC56E0"/>
    <w:rsid w:val="00DD5EFF"/>
    <w:rsid w:val="00E6249B"/>
    <w:rsid w:val="00E66F3D"/>
    <w:rsid w:val="00ED4B99"/>
    <w:rsid w:val="00EE457B"/>
    <w:rsid w:val="00EE7B5E"/>
    <w:rsid w:val="00F17EBC"/>
    <w:rsid w:val="00F344CF"/>
    <w:rsid w:val="00FB7052"/>
    <w:rsid w:val="00FD1EF7"/>
    <w:rsid w:val="00FE41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HTML Preformatted" w:uiPriority="0"/>
    <w:lsdException w:name="HTML Typewriter"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7EBC"/>
    <w:pPr>
      <w:spacing w:after="0" w:line="240" w:lineRule="auto"/>
    </w:pPr>
    <w:rPr>
      <w:rFonts w:ascii="CG Times" w:eastAsia="Times New Roman" w:hAnsi="CG Times" w:cs="Times New Roman"/>
      <w:szCs w:val="20"/>
    </w:rPr>
  </w:style>
  <w:style w:type="paragraph" w:styleId="Heading5">
    <w:name w:val="heading 5"/>
    <w:basedOn w:val="Normal"/>
    <w:next w:val="Normal"/>
    <w:link w:val="Heading5Char"/>
    <w:qFormat/>
    <w:rsid w:val="00F17EBC"/>
    <w:pPr>
      <w:tabs>
        <w:tab w:val="left" w:pos="-720"/>
      </w:tabs>
      <w:suppressAutoHyphens/>
      <w:outlineLvl w:val="4"/>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F17EBC"/>
    <w:rPr>
      <w:rFonts w:ascii="CG Times" w:eastAsia="Times New Roman" w:hAnsi="CG Times" w:cs="Times New Roman"/>
      <w:szCs w:val="20"/>
    </w:rPr>
  </w:style>
  <w:style w:type="paragraph" w:styleId="Footer">
    <w:name w:val="footer"/>
    <w:basedOn w:val="Normal"/>
    <w:link w:val="FooterChar"/>
    <w:rsid w:val="00F17EBC"/>
    <w:pPr>
      <w:tabs>
        <w:tab w:val="left" w:pos="360"/>
        <w:tab w:val="right" w:pos="9000"/>
      </w:tabs>
      <w:suppressAutoHyphens/>
    </w:pPr>
  </w:style>
  <w:style w:type="character" w:customStyle="1" w:styleId="FooterChar">
    <w:name w:val="Footer Char"/>
    <w:basedOn w:val="DefaultParagraphFont"/>
    <w:link w:val="Footer"/>
    <w:rsid w:val="00F17EBC"/>
    <w:rPr>
      <w:rFonts w:ascii="CG Times" w:eastAsia="Times New Roman" w:hAnsi="CG Times" w:cs="Times New Roman"/>
      <w:szCs w:val="20"/>
    </w:rPr>
  </w:style>
  <w:style w:type="paragraph" w:customStyle="1" w:styleId="Heading1a">
    <w:name w:val="Heading 1a"/>
    <w:rsid w:val="00F17EBC"/>
    <w:pPr>
      <w:keepNext/>
      <w:keepLines/>
      <w:tabs>
        <w:tab w:val="left" w:pos="-720"/>
      </w:tabs>
      <w:suppressAutoHyphens/>
      <w:spacing w:after="0" w:line="240" w:lineRule="auto"/>
      <w:jc w:val="center"/>
    </w:pPr>
    <w:rPr>
      <w:rFonts w:ascii="Times New Roman" w:eastAsia="Times New Roman" w:hAnsi="Times New Roman" w:cs="Times New Roman"/>
      <w:b/>
      <w:smallCaps/>
      <w:sz w:val="32"/>
      <w:szCs w:val="20"/>
    </w:rPr>
  </w:style>
  <w:style w:type="character" w:styleId="Hyperlink">
    <w:name w:val="Hyperlink"/>
    <w:basedOn w:val="DefaultParagraphFont"/>
    <w:rsid w:val="00F17EBC"/>
    <w:rPr>
      <w:color w:val="0000FF"/>
      <w:u w:val="single"/>
    </w:rPr>
  </w:style>
  <w:style w:type="paragraph" w:styleId="NormalWeb">
    <w:name w:val="Normal (Web)"/>
    <w:basedOn w:val="Normal"/>
    <w:rsid w:val="00F17EBC"/>
    <w:pPr>
      <w:spacing w:before="100" w:beforeAutospacing="1" w:after="100" w:afterAutospacing="1"/>
    </w:pPr>
    <w:rPr>
      <w:rFonts w:ascii="Arial Unicode MS" w:eastAsia="Arial Unicode MS" w:hAnsi="Arial Unicode MS" w:cs="Arial Unicode MS"/>
      <w:sz w:val="24"/>
      <w:szCs w:val="24"/>
    </w:rPr>
  </w:style>
  <w:style w:type="character" w:styleId="HTMLTypewriter">
    <w:name w:val="HTML Typewriter"/>
    <w:basedOn w:val="DefaultParagraphFont"/>
    <w:rsid w:val="00F17EBC"/>
    <w:rPr>
      <w:rFonts w:ascii="Courier New" w:eastAsia="Times New Roman" w:hAnsi="Courier New" w:cs="Courier New"/>
      <w:sz w:val="20"/>
      <w:szCs w:val="20"/>
    </w:rPr>
  </w:style>
  <w:style w:type="paragraph" w:styleId="HTMLPreformatted">
    <w:name w:val="HTML Preformatted"/>
    <w:basedOn w:val="Normal"/>
    <w:link w:val="HTMLPreformattedChar"/>
    <w:rsid w:val="00F17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ru-RU" w:eastAsia="ru-RU"/>
    </w:rPr>
  </w:style>
  <w:style w:type="character" w:customStyle="1" w:styleId="HTMLPreformattedChar">
    <w:name w:val="HTML Preformatted Char"/>
    <w:basedOn w:val="DefaultParagraphFont"/>
    <w:link w:val="HTMLPreformatted"/>
    <w:rsid w:val="00F17EBC"/>
    <w:rPr>
      <w:rFonts w:ascii="Courier New" w:eastAsia="Times New Roman" w:hAnsi="Courier New" w:cs="Courier New"/>
      <w:sz w:val="20"/>
      <w:szCs w:val="20"/>
      <w:lang w:val="ru-RU" w:eastAsia="ru-RU"/>
    </w:rPr>
  </w:style>
  <w:style w:type="character" w:styleId="PageNumber">
    <w:name w:val="page number"/>
    <w:basedOn w:val="DefaultParagraphFont"/>
    <w:rsid w:val="00F17EBC"/>
  </w:style>
  <w:style w:type="paragraph" w:styleId="BodyTextIndent">
    <w:name w:val="Body Text Indent"/>
    <w:basedOn w:val="Normal"/>
    <w:link w:val="BodyTextIndentChar"/>
    <w:rsid w:val="00F17EBC"/>
    <w:pPr>
      <w:spacing w:after="120"/>
      <w:ind w:left="283"/>
    </w:pPr>
    <w:rPr>
      <w:rFonts w:ascii="Times New Roman" w:hAnsi="Times New Roman"/>
      <w:sz w:val="24"/>
    </w:rPr>
  </w:style>
  <w:style w:type="character" w:customStyle="1" w:styleId="BodyTextIndentChar">
    <w:name w:val="Body Text Indent Char"/>
    <w:basedOn w:val="DefaultParagraphFont"/>
    <w:link w:val="BodyTextIndent"/>
    <w:rsid w:val="00F17EBC"/>
    <w:rPr>
      <w:rFonts w:ascii="Times New Roman" w:eastAsia="Times New Roman" w:hAnsi="Times New Roman" w:cs="Times New Roman"/>
      <w:sz w:val="24"/>
      <w:szCs w:val="20"/>
    </w:rPr>
  </w:style>
  <w:style w:type="character" w:styleId="CommentReference">
    <w:name w:val="annotation reference"/>
    <w:basedOn w:val="DefaultParagraphFont"/>
    <w:uiPriority w:val="99"/>
    <w:semiHidden/>
    <w:unhideWhenUsed/>
    <w:rsid w:val="00A57F70"/>
    <w:rPr>
      <w:sz w:val="16"/>
      <w:szCs w:val="16"/>
    </w:rPr>
  </w:style>
  <w:style w:type="paragraph" w:styleId="CommentText">
    <w:name w:val="annotation text"/>
    <w:basedOn w:val="Normal"/>
    <w:link w:val="CommentTextChar"/>
    <w:uiPriority w:val="99"/>
    <w:unhideWhenUsed/>
    <w:rsid w:val="00A57F70"/>
    <w:rPr>
      <w:sz w:val="20"/>
    </w:rPr>
  </w:style>
  <w:style w:type="character" w:customStyle="1" w:styleId="CommentTextChar">
    <w:name w:val="Comment Text Char"/>
    <w:basedOn w:val="DefaultParagraphFont"/>
    <w:link w:val="CommentText"/>
    <w:uiPriority w:val="99"/>
    <w:rsid w:val="00A57F70"/>
    <w:rPr>
      <w:rFonts w:ascii="CG Times" w:eastAsia="Times New Roman" w:hAnsi="CG Times" w:cs="Times New Roman"/>
      <w:sz w:val="20"/>
      <w:szCs w:val="20"/>
    </w:rPr>
  </w:style>
  <w:style w:type="paragraph" w:styleId="CommentSubject">
    <w:name w:val="annotation subject"/>
    <w:basedOn w:val="CommentText"/>
    <w:next w:val="CommentText"/>
    <w:link w:val="CommentSubjectChar"/>
    <w:uiPriority w:val="99"/>
    <w:semiHidden/>
    <w:unhideWhenUsed/>
    <w:rsid w:val="00A57F70"/>
    <w:rPr>
      <w:b/>
      <w:bCs/>
    </w:rPr>
  </w:style>
  <w:style w:type="character" w:customStyle="1" w:styleId="CommentSubjectChar">
    <w:name w:val="Comment Subject Char"/>
    <w:basedOn w:val="CommentTextChar"/>
    <w:link w:val="CommentSubject"/>
    <w:uiPriority w:val="99"/>
    <w:semiHidden/>
    <w:rsid w:val="00A57F70"/>
    <w:rPr>
      <w:rFonts w:ascii="CG Times" w:eastAsia="Times New Roman" w:hAnsi="CG Times" w:cs="Times New Roman"/>
      <w:b/>
      <w:bCs/>
      <w:sz w:val="20"/>
      <w:szCs w:val="20"/>
    </w:rPr>
  </w:style>
  <w:style w:type="paragraph" w:styleId="BalloonText">
    <w:name w:val="Balloon Text"/>
    <w:basedOn w:val="Normal"/>
    <w:link w:val="BalloonTextChar"/>
    <w:uiPriority w:val="99"/>
    <w:semiHidden/>
    <w:unhideWhenUsed/>
    <w:rsid w:val="00A57F70"/>
    <w:rPr>
      <w:rFonts w:ascii="Tahoma" w:hAnsi="Tahoma" w:cs="Tahoma"/>
      <w:sz w:val="16"/>
      <w:szCs w:val="16"/>
    </w:rPr>
  </w:style>
  <w:style w:type="character" w:customStyle="1" w:styleId="BalloonTextChar">
    <w:name w:val="Balloon Text Char"/>
    <w:basedOn w:val="DefaultParagraphFont"/>
    <w:link w:val="BalloonText"/>
    <w:uiPriority w:val="99"/>
    <w:semiHidden/>
    <w:rsid w:val="00A57F70"/>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HTML Preformatted" w:uiPriority="0"/>
    <w:lsdException w:name="HTML Typewriter"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7EBC"/>
    <w:pPr>
      <w:spacing w:after="0" w:line="240" w:lineRule="auto"/>
    </w:pPr>
    <w:rPr>
      <w:rFonts w:ascii="CG Times" w:eastAsia="Times New Roman" w:hAnsi="CG Times" w:cs="Times New Roman"/>
      <w:szCs w:val="20"/>
    </w:rPr>
  </w:style>
  <w:style w:type="paragraph" w:styleId="Heading5">
    <w:name w:val="heading 5"/>
    <w:basedOn w:val="Normal"/>
    <w:next w:val="Normal"/>
    <w:link w:val="Heading5Char"/>
    <w:qFormat/>
    <w:rsid w:val="00F17EBC"/>
    <w:pPr>
      <w:tabs>
        <w:tab w:val="left" w:pos="-720"/>
      </w:tabs>
      <w:suppressAutoHyphens/>
      <w:outlineLvl w:val="4"/>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F17EBC"/>
    <w:rPr>
      <w:rFonts w:ascii="CG Times" w:eastAsia="Times New Roman" w:hAnsi="CG Times" w:cs="Times New Roman"/>
      <w:szCs w:val="20"/>
    </w:rPr>
  </w:style>
  <w:style w:type="paragraph" w:styleId="Footer">
    <w:name w:val="footer"/>
    <w:basedOn w:val="Normal"/>
    <w:link w:val="FooterChar"/>
    <w:rsid w:val="00F17EBC"/>
    <w:pPr>
      <w:tabs>
        <w:tab w:val="left" w:pos="360"/>
        <w:tab w:val="right" w:pos="9000"/>
      </w:tabs>
      <w:suppressAutoHyphens/>
    </w:pPr>
  </w:style>
  <w:style w:type="character" w:customStyle="1" w:styleId="FooterChar">
    <w:name w:val="Footer Char"/>
    <w:basedOn w:val="DefaultParagraphFont"/>
    <w:link w:val="Footer"/>
    <w:rsid w:val="00F17EBC"/>
    <w:rPr>
      <w:rFonts w:ascii="CG Times" w:eastAsia="Times New Roman" w:hAnsi="CG Times" w:cs="Times New Roman"/>
      <w:szCs w:val="20"/>
    </w:rPr>
  </w:style>
  <w:style w:type="paragraph" w:customStyle="1" w:styleId="Heading1a">
    <w:name w:val="Heading 1a"/>
    <w:rsid w:val="00F17EBC"/>
    <w:pPr>
      <w:keepNext/>
      <w:keepLines/>
      <w:tabs>
        <w:tab w:val="left" w:pos="-720"/>
      </w:tabs>
      <w:suppressAutoHyphens/>
      <w:spacing w:after="0" w:line="240" w:lineRule="auto"/>
      <w:jc w:val="center"/>
    </w:pPr>
    <w:rPr>
      <w:rFonts w:ascii="Times New Roman" w:eastAsia="Times New Roman" w:hAnsi="Times New Roman" w:cs="Times New Roman"/>
      <w:b/>
      <w:smallCaps/>
      <w:sz w:val="32"/>
      <w:szCs w:val="20"/>
    </w:rPr>
  </w:style>
  <w:style w:type="character" w:styleId="Hyperlink">
    <w:name w:val="Hyperlink"/>
    <w:basedOn w:val="DefaultParagraphFont"/>
    <w:rsid w:val="00F17EBC"/>
    <w:rPr>
      <w:color w:val="0000FF"/>
      <w:u w:val="single"/>
    </w:rPr>
  </w:style>
  <w:style w:type="paragraph" w:styleId="NormalWeb">
    <w:name w:val="Normal (Web)"/>
    <w:basedOn w:val="Normal"/>
    <w:rsid w:val="00F17EBC"/>
    <w:pPr>
      <w:spacing w:before="100" w:beforeAutospacing="1" w:after="100" w:afterAutospacing="1"/>
    </w:pPr>
    <w:rPr>
      <w:rFonts w:ascii="Arial Unicode MS" w:eastAsia="Arial Unicode MS" w:hAnsi="Arial Unicode MS" w:cs="Arial Unicode MS"/>
      <w:sz w:val="24"/>
      <w:szCs w:val="24"/>
    </w:rPr>
  </w:style>
  <w:style w:type="character" w:styleId="HTMLTypewriter">
    <w:name w:val="HTML Typewriter"/>
    <w:basedOn w:val="DefaultParagraphFont"/>
    <w:rsid w:val="00F17EBC"/>
    <w:rPr>
      <w:rFonts w:ascii="Courier New" w:eastAsia="Times New Roman" w:hAnsi="Courier New" w:cs="Courier New"/>
      <w:sz w:val="20"/>
      <w:szCs w:val="20"/>
    </w:rPr>
  </w:style>
  <w:style w:type="paragraph" w:styleId="HTMLPreformatted">
    <w:name w:val="HTML Preformatted"/>
    <w:basedOn w:val="Normal"/>
    <w:link w:val="HTMLPreformattedChar"/>
    <w:rsid w:val="00F17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ru-RU" w:eastAsia="ru-RU"/>
    </w:rPr>
  </w:style>
  <w:style w:type="character" w:customStyle="1" w:styleId="HTMLPreformattedChar">
    <w:name w:val="HTML Preformatted Char"/>
    <w:basedOn w:val="DefaultParagraphFont"/>
    <w:link w:val="HTMLPreformatted"/>
    <w:rsid w:val="00F17EBC"/>
    <w:rPr>
      <w:rFonts w:ascii="Courier New" w:eastAsia="Times New Roman" w:hAnsi="Courier New" w:cs="Courier New"/>
      <w:sz w:val="20"/>
      <w:szCs w:val="20"/>
      <w:lang w:val="ru-RU" w:eastAsia="ru-RU"/>
    </w:rPr>
  </w:style>
  <w:style w:type="character" w:styleId="PageNumber">
    <w:name w:val="page number"/>
    <w:basedOn w:val="DefaultParagraphFont"/>
    <w:rsid w:val="00F17EBC"/>
  </w:style>
  <w:style w:type="paragraph" w:styleId="BodyTextIndent">
    <w:name w:val="Body Text Indent"/>
    <w:basedOn w:val="Normal"/>
    <w:link w:val="BodyTextIndentChar"/>
    <w:rsid w:val="00F17EBC"/>
    <w:pPr>
      <w:spacing w:after="120"/>
      <w:ind w:left="283"/>
    </w:pPr>
    <w:rPr>
      <w:rFonts w:ascii="Times New Roman" w:hAnsi="Times New Roman"/>
      <w:sz w:val="24"/>
    </w:rPr>
  </w:style>
  <w:style w:type="character" w:customStyle="1" w:styleId="BodyTextIndentChar">
    <w:name w:val="Body Text Indent Char"/>
    <w:basedOn w:val="DefaultParagraphFont"/>
    <w:link w:val="BodyTextIndent"/>
    <w:rsid w:val="00F17EBC"/>
    <w:rPr>
      <w:rFonts w:ascii="Times New Roman" w:eastAsia="Times New Roman" w:hAnsi="Times New Roman" w:cs="Times New Roman"/>
      <w:sz w:val="24"/>
      <w:szCs w:val="20"/>
    </w:rPr>
  </w:style>
  <w:style w:type="character" w:styleId="CommentReference">
    <w:name w:val="annotation reference"/>
    <w:basedOn w:val="DefaultParagraphFont"/>
    <w:uiPriority w:val="99"/>
    <w:semiHidden/>
    <w:unhideWhenUsed/>
    <w:rsid w:val="00A57F70"/>
    <w:rPr>
      <w:sz w:val="16"/>
      <w:szCs w:val="16"/>
    </w:rPr>
  </w:style>
  <w:style w:type="paragraph" w:styleId="CommentText">
    <w:name w:val="annotation text"/>
    <w:basedOn w:val="Normal"/>
    <w:link w:val="CommentTextChar"/>
    <w:uiPriority w:val="99"/>
    <w:unhideWhenUsed/>
    <w:rsid w:val="00A57F70"/>
    <w:rPr>
      <w:sz w:val="20"/>
    </w:rPr>
  </w:style>
  <w:style w:type="character" w:customStyle="1" w:styleId="CommentTextChar">
    <w:name w:val="Comment Text Char"/>
    <w:basedOn w:val="DefaultParagraphFont"/>
    <w:link w:val="CommentText"/>
    <w:uiPriority w:val="99"/>
    <w:rsid w:val="00A57F70"/>
    <w:rPr>
      <w:rFonts w:ascii="CG Times" w:eastAsia="Times New Roman" w:hAnsi="CG Times" w:cs="Times New Roman"/>
      <w:sz w:val="20"/>
      <w:szCs w:val="20"/>
    </w:rPr>
  </w:style>
  <w:style w:type="paragraph" w:styleId="CommentSubject">
    <w:name w:val="annotation subject"/>
    <w:basedOn w:val="CommentText"/>
    <w:next w:val="CommentText"/>
    <w:link w:val="CommentSubjectChar"/>
    <w:uiPriority w:val="99"/>
    <w:semiHidden/>
    <w:unhideWhenUsed/>
    <w:rsid w:val="00A57F70"/>
    <w:rPr>
      <w:b/>
      <w:bCs/>
    </w:rPr>
  </w:style>
  <w:style w:type="character" w:customStyle="1" w:styleId="CommentSubjectChar">
    <w:name w:val="Comment Subject Char"/>
    <w:basedOn w:val="CommentTextChar"/>
    <w:link w:val="CommentSubject"/>
    <w:uiPriority w:val="99"/>
    <w:semiHidden/>
    <w:rsid w:val="00A57F70"/>
    <w:rPr>
      <w:rFonts w:ascii="CG Times" w:eastAsia="Times New Roman" w:hAnsi="CG Times" w:cs="Times New Roman"/>
      <w:b/>
      <w:bCs/>
      <w:sz w:val="20"/>
      <w:szCs w:val="20"/>
    </w:rPr>
  </w:style>
  <w:style w:type="paragraph" w:styleId="BalloonText">
    <w:name w:val="Balloon Text"/>
    <w:basedOn w:val="Normal"/>
    <w:link w:val="BalloonTextChar"/>
    <w:uiPriority w:val="99"/>
    <w:semiHidden/>
    <w:unhideWhenUsed/>
    <w:rsid w:val="00A57F70"/>
    <w:rPr>
      <w:rFonts w:ascii="Tahoma" w:hAnsi="Tahoma" w:cs="Tahoma"/>
      <w:sz w:val="16"/>
      <w:szCs w:val="16"/>
    </w:rPr>
  </w:style>
  <w:style w:type="character" w:customStyle="1" w:styleId="BalloonTextChar">
    <w:name w:val="Balloon Text Char"/>
    <w:basedOn w:val="DefaultParagraphFont"/>
    <w:link w:val="BalloonText"/>
    <w:uiPriority w:val="99"/>
    <w:semiHidden/>
    <w:rsid w:val="00A57F70"/>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piu@mec.gov.md"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085C7D-2F03-40B2-AA08-FD249296C4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2</Pages>
  <Words>932</Words>
  <Characters>5316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6236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16</cp:revision>
  <cp:lastPrinted>2013-11-28T16:56:00Z</cp:lastPrinted>
  <dcterms:created xsi:type="dcterms:W3CDTF">2014-09-02T20:23:00Z</dcterms:created>
  <dcterms:modified xsi:type="dcterms:W3CDTF">2014-09-10T06:52:00Z</dcterms:modified>
</cp:coreProperties>
</file>